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D6" w:rsidRPr="006337D6" w:rsidRDefault="006337D6" w:rsidP="006337D6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12529"/>
          <w:sz w:val="36"/>
          <w:szCs w:val="36"/>
        </w:rPr>
      </w:pPr>
      <w:bookmarkStart w:id="0" w:name="_GoBack"/>
      <w:bookmarkEnd w:id="0"/>
      <w:r w:rsidRPr="006337D6">
        <w:rPr>
          <w:rStyle w:val="a6"/>
          <w:rFonts w:eastAsia="SimSun"/>
          <w:color w:val="212529"/>
          <w:sz w:val="36"/>
          <w:szCs w:val="36"/>
        </w:rPr>
        <w:t>IX Всероссийская неделя охраны труда пройдет</w:t>
      </w:r>
    </w:p>
    <w:p w:rsidR="006337D6" w:rsidRPr="006337D6" w:rsidRDefault="006337D6" w:rsidP="006337D6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6"/>
          <w:rFonts w:eastAsia="SimSun"/>
          <w:color w:val="212529"/>
          <w:sz w:val="36"/>
          <w:szCs w:val="36"/>
        </w:rPr>
      </w:pPr>
      <w:r w:rsidRPr="006337D6">
        <w:rPr>
          <w:rStyle w:val="a6"/>
          <w:rFonts w:eastAsia="SimSun"/>
          <w:color w:val="212529"/>
          <w:sz w:val="36"/>
          <w:szCs w:val="36"/>
        </w:rPr>
        <w:t>с 10 по 13 сентября 2024 года</w:t>
      </w:r>
    </w:p>
    <w:p w:rsidR="006337D6" w:rsidRDefault="006337D6" w:rsidP="006337D6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</w:p>
    <w:p w:rsidR="006337D6" w:rsidRPr="006337D6" w:rsidRDefault="006337D6" w:rsidP="006337D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 w:rsidRPr="006337D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3190875" cy="2390775"/>
            <wp:effectExtent l="19050" t="0" r="9525" b="0"/>
            <wp:wrapSquare wrapText="bothSides"/>
            <wp:docPr id="7" name="Рисунок 7" descr="C:\Users\Lazhenko\AppData\Local\Microsoft\Windows\INetCache\Content.Word\640х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zhenko\AppData\Local\Microsoft\Windows\INetCache\Content.Word\640х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37D6">
        <w:rPr>
          <w:rFonts w:ascii="Inter" w:hAnsi="Inter"/>
          <w:color w:val="212529"/>
        </w:rPr>
        <w:t>С 10 по 13 сентября на Федеральной территории «Сириус»</w:t>
      </w:r>
      <w:r w:rsidR="008250BA">
        <w:rPr>
          <w:rFonts w:ascii="Inter" w:hAnsi="Inter"/>
          <w:color w:val="212529"/>
        </w:rPr>
        <w:t xml:space="preserve">    (г. Сочи)</w:t>
      </w:r>
      <w:r w:rsidRPr="006337D6">
        <w:rPr>
          <w:rFonts w:ascii="Inter" w:hAnsi="Inter"/>
          <w:color w:val="212529"/>
        </w:rPr>
        <w:t xml:space="preserve"> состоится IX Всероссийская неделя охраны труда</w:t>
      </w:r>
      <w:r w:rsidR="008840CD">
        <w:rPr>
          <w:rFonts w:ascii="Inter" w:hAnsi="Inter"/>
          <w:color w:val="212529"/>
        </w:rPr>
        <w:t xml:space="preserve"> (ВНОТ)</w:t>
      </w:r>
      <w:r w:rsidRPr="006337D6">
        <w:rPr>
          <w:rFonts w:ascii="Inter" w:hAnsi="Inter"/>
          <w:color w:val="212529"/>
        </w:rPr>
        <w:t xml:space="preserve">, организатором которой выступает Министерство труда и социальной защиты Российской Федерации, оператором – Фонд </w:t>
      </w:r>
      <w:proofErr w:type="spellStart"/>
      <w:r w:rsidRPr="006337D6">
        <w:rPr>
          <w:rFonts w:ascii="Inter" w:hAnsi="Inter"/>
          <w:color w:val="212529"/>
        </w:rPr>
        <w:t>Росконгресс</w:t>
      </w:r>
      <w:proofErr w:type="spellEnd"/>
      <w:r w:rsidRPr="006337D6">
        <w:rPr>
          <w:rFonts w:ascii="Inter" w:hAnsi="Inter"/>
          <w:color w:val="212529"/>
        </w:rPr>
        <w:t xml:space="preserve">. Главной темой ВНОТ 2024 станет формирование культуры безопасного труда. Особое внимание будет уделено вопросам психологического здоровья сотрудников, изменениям рынка труда и системы образования, применению информационных технологий. В фокусе организаторов </w:t>
      </w:r>
      <w:r w:rsidR="008840CD">
        <w:rPr>
          <w:rFonts w:ascii="Inter" w:hAnsi="Inter"/>
          <w:color w:val="212529"/>
        </w:rPr>
        <w:t>ВНОТ</w:t>
      </w:r>
      <w:r w:rsidRPr="006337D6">
        <w:rPr>
          <w:rFonts w:ascii="Inter" w:hAnsi="Inter"/>
          <w:color w:val="212529"/>
        </w:rPr>
        <w:t xml:space="preserve"> также аспекты </w:t>
      </w:r>
      <w:proofErr w:type="spellStart"/>
      <w:r w:rsidRPr="006337D6">
        <w:rPr>
          <w:rFonts w:ascii="Inter" w:hAnsi="Inter"/>
          <w:color w:val="212529"/>
        </w:rPr>
        <w:t>госуправления</w:t>
      </w:r>
      <w:proofErr w:type="spellEnd"/>
      <w:r w:rsidRPr="006337D6">
        <w:rPr>
          <w:rFonts w:ascii="Inter" w:hAnsi="Inter"/>
          <w:color w:val="212529"/>
        </w:rPr>
        <w:t xml:space="preserve"> в сфере охраны труда и контрольно-надзорной деятельности, будут даны рекомендации по разработке корпоративного единого демографического стандарта для предприятий (меры корпоративной демографической поддержки сотрудников и членов их сем</w:t>
      </w:r>
      <w:r w:rsidR="001E2E5B">
        <w:rPr>
          <w:rFonts w:ascii="Inter" w:hAnsi="Inter"/>
          <w:color w:val="212529"/>
        </w:rPr>
        <w:t xml:space="preserve">ей), </w:t>
      </w:r>
      <w:r w:rsidR="006A4534">
        <w:rPr>
          <w:rFonts w:ascii="Inter" w:hAnsi="Inter"/>
          <w:color w:val="212529"/>
        </w:rPr>
        <w:t>вопросы кадровой политики и медицин</w:t>
      </w:r>
      <w:r w:rsidR="008840CD">
        <w:rPr>
          <w:rFonts w:ascii="Inter" w:hAnsi="Inter"/>
          <w:color w:val="212529"/>
        </w:rPr>
        <w:t>ы</w:t>
      </w:r>
      <w:r w:rsidR="006A4534">
        <w:rPr>
          <w:rFonts w:ascii="Inter" w:hAnsi="Inter"/>
          <w:color w:val="212529"/>
        </w:rPr>
        <w:t xml:space="preserve"> труда</w:t>
      </w:r>
      <w:r w:rsidRPr="006337D6">
        <w:rPr>
          <w:rFonts w:ascii="Inter" w:hAnsi="Inter"/>
          <w:color w:val="212529"/>
        </w:rPr>
        <w:t>.</w:t>
      </w:r>
    </w:p>
    <w:p w:rsidR="006337D6" w:rsidRPr="006337D6" w:rsidRDefault="006337D6" w:rsidP="006337D6">
      <w:pPr>
        <w:pStyle w:val="a7"/>
        <w:shd w:val="clear" w:color="auto" w:fill="FFFFFF"/>
        <w:spacing w:before="0" w:beforeAutospacing="0" w:after="0" w:afterAutospacing="0"/>
        <w:ind w:firstLine="850"/>
        <w:jc w:val="both"/>
        <w:rPr>
          <w:rFonts w:ascii="Inter" w:hAnsi="Inter"/>
          <w:color w:val="212529"/>
        </w:rPr>
      </w:pPr>
      <w:r w:rsidRPr="006337D6">
        <w:rPr>
          <w:rFonts w:ascii="Inter" w:hAnsi="Inter"/>
          <w:color w:val="212529"/>
        </w:rPr>
        <w:t>На ВНОТ пройдут Дни занятости, Молодёжный день и международные заседания, а также будут подведены итоги конкурса профессионального мастерства в сфере социального обслуживания.</w:t>
      </w:r>
    </w:p>
    <w:p w:rsidR="006337D6" w:rsidRPr="006337D6" w:rsidRDefault="006337D6" w:rsidP="006337D6">
      <w:pPr>
        <w:pStyle w:val="a7"/>
        <w:shd w:val="clear" w:color="auto" w:fill="FFFFFF"/>
        <w:spacing w:before="0" w:beforeAutospacing="0" w:after="0" w:afterAutospacing="0"/>
        <w:ind w:firstLine="850"/>
        <w:jc w:val="both"/>
        <w:rPr>
          <w:rFonts w:ascii="Inter" w:hAnsi="Inter"/>
          <w:color w:val="212529"/>
        </w:rPr>
      </w:pPr>
      <w:r w:rsidRPr="006337D6">
        <w:rPr>
          <w:rFonts w:ascii="Inter" w:hAnsi="Inter"/>
          <w:color w:val="212529"/>
        </w:rPr>
        <w:t>В этом году в рамках деловой программы запланировано более 150 мероприятий, в которых примут участие свыше 8 тысяч специалистов отечественных и зарубежных компаний. В 2024 году расширяется география ВНОТ. Россия приняла эстафету председательства в БРИКС и министры труда и занятости государств, входящих в сообщество, проведут встречи и ряд мероприятий на полях Всероссийской недели</w:t>
      </w:r>
      <w:r w:rsidR="001E2E5B">
        <w:rPr>
          <w:rFonts w:ascii="Inter" w:hAnsi="Inter"/>
          <w:color w:val="212529"/>
        </w:rPr>
        <w:t xml:space="preserve"> охраны</w:t>
      </w:r>
      <w:r w:rsidRPr="006337D6">
        <w:rPr>
          <w:rFonts w:ascii="Inter" w:hAnsi="Inter"/>
          <w:color w:val="212529"/>
        </w:rPr>
        <w:t xml:space="preserve"> труда. </w:t>
      </w:r>
    </w:p>
    <w:p w:rsidR="006337D6" w:rsidRPr="006337D6" w:rsidRDefault="006337D6" w:rsidP="006337D6">
      <w:pPr>
        <w:pStyle w:val="a7"/>
        <w:shd w:val="clear" w:color="auto" w:fill="FFFFFF"/>
        <w:spacing w:before="0" w:beforeAutospacing="0" w:after="0" w:afterAutospacing="0"/>
        <w:ind w:firstLine="850"/>
        <w:jc w:val="both"/>
        <w:rPr>
          <w:rFonts w:ascii="Inter" w:hAnsi="Inter"/>
          <w:color w:val="212529"/>
        </w:rPr>
      </w:pPr>
      <w:r w:rsidRPr="006337D6">
        <w:rPr>
          <w:rFonts w:ascii="Inter" w:hAnsi="Inter"/>
          <w:color w:val="212529"/>
        </w:rPr>
        <w:t>В выставочной экспозиции ВНОТ 2024 добавится пространство, посвящённое инклюзивной среде для объединения производителей и дистрибьюторов специализированной продукции со специалистами по реабилитации, </w:t>
      </w:r>
      <w:proofErr w:type="spellStart"/>
      <w:r w:rsidRPr="006337D6">
        <w:rPr>
          <w:rFonts w:ascii="Inter" w:hAnsi="Inter"/>
          <w:color w:val="212529"/>
        </w:rPr>
        <w:t>ритейлерами</w:t>
      </w:r>
      <w:proofErr w:type="spellEnd"/>
      <w:r w:rsidRPr="006337D6">
        <w:rPr>
          <w:rFonts w:ascii="Inter" w:hAnsi="Inter"/>
          <w:color w:val="212529"/>
        </w:rPr>
        <w:t xml:space="preserve"> и конечными пользователями. Также в блоке «Промышленной безопасности» будут представлены стенды по тематическим направлениям: правовые аспекты в области промышленной безопасности, техническое регулирование, управление рисками в корпоративной среде, </w:t>
      </w:r>
      <w:proofErr w:type="spellStart"/>
      <w:r w:rsidRPr="006337D6">
        <w:rPr>
          <w:rFonts w:ascii="Inter" w:hAnsi="Inter"/>
          <w:color w:val="212529"/>
        </w:rPr>
        <w:t>кибербезопасность</w:t>
      </w:r>
      <w:proofErr w:type="spellEnd"/>
      <w:r w:rsidRPr="006337D6">
        <w:rPr>
          <w:rFonts w:ascii="Inter" w:hAnsi="Inter"/>
          <w:color w:val="212529"/>
        </w:rPr>
        <w:t>, система контроля доступа, комплексная безопасность на производстве – оповещение, видеонаблюдение, пожарная безопасность. </w:t>
      </w:r>
    </w:p>
    <w:p w:rsidR="006337D6" w:rsidRPr="006337D6" w:rsidRDefault="006337D6" w:rsidP="006337D6">
      <w:pPr>
        <w:pStyle w:val="a7"/>
        <w:shd w:val="clear" w:color="auto" w:fill="FFFFFF"/>
        <w:spacing w:before="0" w:beforeAutospacing="0" w:after="0" w:afterAutospacing="0"/>
        <w:ind w:firstLine="850"/>
        <w:jc w:val="both"/>
        <w:rPr>
          <w:rFonts w:ascii="Inter" w:hAnsi="Inter"/>
          <w:color w:val="212529"/>
        </w:rPr>
      </w:pPr>
      <w:r w:rsidRPr="006337D6">
        <w:rPr>
          <w:rFonts w:ascii="Inter" w:hAnsi="Inter"/>
          <w:color w:val="212529"/>
        </w:rPr>
        <w:t>Подать заявку на участие и следить за новостями ВНОТ можно на официальном </w:t>
      </w:r>
      <w:r w:rsidR="000D1BC7">
        <w:t>сайте</w:t>
      </w:r>
      <w:r w:rsidR="000D1BC7" w:rsidRPr="006337D6">
        <w:rPr>
          <w:rFonts w:ascii="Inter" w:hAnsi="Inter"/>
          <w:color w:val="212529"/>
        </w:rPr>
        <w:t xml:space="preserve"> </w:t>
      </w:r>
      <w:r w:rsidRPr="006337D6">
        <w:rPr>
          <w:rFonts w:ascii="Inter" w:hAnsi="Inter"/>
          <w:color w:val="212529"/>
        </w:rPr>
        <w:t>мероприятия</w:t>
      </w:r>
      <w:r w:rsidR="000D1BC7">
        <w:rPr>
          <w:rFonts w:ascii="Inter" w:hAnsi="Inter"/>
          <w:color w:val="212529"/>
        </w:rPr>
        <w:t xml:space="preserve"> </w:t>
      </w:r>
      <w:hyperlink r:id="rId6" w:history="1">
        <w:r w:rsidR="000D1BC7" w:rsidRPr="000D1BC7">
          <w:rPr>
            <w:rStyle w:val="a8"/>
            <w:rFonts w:eastAsia="Arial Unicode MS"/>
            <w:bCs/>
            <w:iCs/>
            <w:kern w:val="1"/>
            <w:lang w:eastAsia="ar-SA"/>
          </w:rPr>
          <w:t>https://rusafetyweek.com/</w:t>
        </w:r>
      </w:hyperlink>
      <w:r w:rsidR="000D1BC7">
        <w:rPr>
          <w:rFonts w:ascii="Inter" w:hAnsi="Inter"/>
          <w:color w:val="212529"/>
        </w:rPr>
        <w:t xml:space="preserve"> </w:t>
      </w:r>
      <w:r w:rsidRPr="006337D6">
        <w:rPr>
          <w:rFonts w:ascii="Inter" w:hAnsi="Inter"/>
          <w:color w:val="212529"/>
        </w:rPr>
        <w:t>.</w:t>
      </w:r>
    </w:p>
    <w:p w:rsidR="008258DB" w:rsidRDefault="008258DB" w:rsidP="008258DB">
      <w:pPr>
        <w:shd w:val="clear" w:color="auto" w:fill="FFFFFF"/>
        <w:jc w:val="center"/>
        <w:rPr>
          <w:rFonts w:eastAsia="Times New Roman"/>
          <w:b/>
          <w:sz w:val="32"/>
          <w:szCs w:val="32"/>
        </w:rPr>
      </w:pPr>
    </w:p>
    <w:p w:rsidR="00F614E6" w:rsidRDefault="00F614E6"/>
    <w:sectPr w:rsidR="00F614E6" w:rsidSect="00F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DB"/>
    <w:rsid w:val="0004255B"/>
    <w:rsid w:val="000D1BC7"/>
    <w:rsid w:val="001E2E5B"/>
    <w:rsid w:val="00305746"/>
    <w:rsid w:val="004829F5"/>
    <w:rsid w:val="00554A9A"/>
    <w:rsid w:val="005B4C48"/>
    <w:rsid w:val="006337D6"/>
    <w:rsid w:val="006A4534"/>
    <w:rsid w:val="006E2294"/>
    <w:rsid w:val="008250BA"/>
    <w:rsid w:val="008258DB"/>
    <w:rsid w:val="008840CD"/>
    <w:rsid w:val="009C7368"/>
    <w:rsid w:val="00BE6C0D"/>
    <w:rsid w:val="00C0245D"/>
    <w:rsid w:val="00CA54F1"/>
    <w:rsid w:val="00E63937"/>
    <w:rsid w:val="00F6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DB"/>
    <w:rPr>
      <w:rFonts w:ascii="Tahoma" w:eastAsia="SimSu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2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6337D6"/>
    <w:rPr>
      <w:b/>
      <w:bCs/>
    </w:rPr>
  </w:style>
  <w:style w:type="paragraph" w:styleId="a7">
    <w:name w:val="Normal (Web)"/>
    <w:basedOn w:val="a"/>
    <w:uiPriority w:val="99"/>
    <w:semiHidden/>
    <w:unhideWhenUsed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basedOn w:val="a0"/>
    <w:uiPriority w:val="99"/>
    <w:semiHidden/>
    <w:unhideWhenUsed/>
    <w:rsid w:val="00633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DB"/>
    <w:rPr>
      <w:rFonts w:ascii="Tahoma" w:eastAsia="SimSu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2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6337D6"/>
    <w:rPr>
      <w:b/>
      <w:bCs/>
    </w:rPr>
  </w:style>
  <w:style w:type="paragraph" w:styleId="a7">
    <w:name w:val="Normal (Web)"/>
    <w:basedOn w:val="a"/>
    <w:uiPriority w:val="99"/>
    <w:semiHidden/>
    <w:unhideWhenUsed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basedOn w:val="a0"/>
    <w:uiPriority w:val="99"/>
    <w:semiHidden/>
    <w:unhideWhenUsed/>
    <w:rsid w:val="00633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afetyweek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Sperling</dc:creator>
  <cp:lastModifiedBy>User</cp:lastModifiedBy>
  <cp:revision>2</cp:revision>
  <dcterms:created xsi:type="dcterms:W3CDTF">2024-08-02T10:03:00Z</dcterms:created>
  <dcterms:modified xsi:type="dcterms:W3CDTF">2024-08-02T10:03:00Z</dcterms:modified>
</cp:coreProperties>
</file>