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9C" w:rsidRPr="00F30DE7" w:rsidRDefault="003B059F" w:rsidP="00D85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539C" w:rsidRPr="00F30DE7">
        <w:rPr>
          <w:rFonts w:ascii="Times New Roman" w:hAnsi="Times New Roman" w:cs="Times New Roman"/>
          <w:sz w:val="28"/>
          <w:szCs w:val="28"/>
        </w:rPr>
        <w:t>Р</w:t>
      </w:r>
      <w:r w:rsidR="00D8539C" w:rsidRPr="00F30DE7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D8539C" w:rsidRPr="00F30DE7" w:rsidRDefault="00D8539C" w:rsidP="00D853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D8539C" w:rsidRPr="00F30DE7" w:rsidRDefault="003B059F" w:rsidP="00D85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D8539C" w:rsidRPr="00F30D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539C" w:rsidRPr="00F30DE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8539C" w:rsidRPr="00F30DE7" w:rsidRDefault="00D8539C" w:rsidP="00D8539C">
      <w:pPr>
        <w:rPr>
          <w:rFonts w:ascii="Times New Roman" w:hAnsi="Times New Roman" w:cs="Times New Roman"/>
          <w:sz w:val="28"/>
          <w:szCs w:val="28"/>
        </w:rPr>
      </w:pPr>
    </w:p>
    <w:p w:rsidR="00D8539C" w:rsidRPr="00F30DE7" w:rsidRDefault="00D8539C" w:rsidP="00D8539C">
      <w:pPr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от  </w:t>
      </w:r>
      <w:r w:rsidR="00573008">
        <w:rPr>
          <w:rFonts w:ascii="Times New Roman" w:hAnsi="Times New Roman" w:cs="Times New Roman"/>
          <w:sz w:val="28"/>
          <w:szCs w:val="28"/>
        </w:rPr>
        <w:t>08</w:t>
      </w:r>
      <w:r w:rsidRPr="00F30DE7">
        <w:rPr>
          <w:rFonts w:ascii="Times New Roman" w:hAnsi="Times New Roman" w:cs="Times New Roman"/>
          <w:sz w:val="28"/>
          <w:szCs w:val="28"/>
        </w:rPr>
        <w:t xml:space="preserve">  декабря  201</w:t>
      </w:r>
      <w:r w:rsidR="00573008">
        <w:rPr>
          <w:rFonts w:ascii="Times New Roman" w:hAnsi="Times New Roman" w:cs="Times New Roman"/>
          <w:sz w:val="28"/>
          <w:szCs w:val="28"/>
        </w:rPr>
        <w:t>5</w:t>
      </w:r>
      <w:r w:rsidRPr="00F30DE7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573008">
        <w:rPr>
          <w:rFonts w:ascii="Times New Roman" w:hAnsi="Times New Roman" w:cs="Times New Roman"/>
          <w:sz w:val="28"/>
          <w:szCs w:val="28"/>
        </w:rPr>
        <w:t>726</w:t>
      </w:r>
    </w:p>
    <w:p w:rsidR="00192029" w:rsidRPr="00F30DE7" w:rsidRDefault="00D8539C" w:rsidP="00D85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0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>. Гордеевка</w:t>
      </w:r>
    </w:p>
    <w:p w:rsidR="002A0ED7" w:rsidRDefault="00192029" w:rsidP="002A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О порядке ведения реестра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29" w:rsidRPr="00F30DE7" w:rsidRDefault="00192029" w:rsidP="002A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2A0ED7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В соответствии со статьей 87 Бюджетного кодекса Российской Федерации </w:t>
      </w:r>
      <w:r w:rsidR="009E6D25">
        <w:rPr>
          <w:rFonts w:ascii="Times New Roman" w:hAnsi="Times New Roman" w:cs="Times New Roman"/>
          <w:sz w:val="28"/>
          <w:szCs w:val="28"/>
        </w:rPr>
        <w:t>ПОСТАНОВЛЯЮ</w:t>
      </w:r>
      <w:r w:rsidRPr="00F30DE7">
        <w:rPr>
          <w:rFonts w:ascii="Times New Roman" w:hAnsi="Times New Roman" w:cs="Times New Roman"/>
          <w:sz w:val="28"/>
          <w:szCs w:val="28"/>
        </w:rPr>
        <w:t>:</w:t>
      </w: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реестра расходных обязательств </w:t>
      </w:r>
      <w:r w:rsidR="009E6D25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9E6D25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 от 2</w:t>
      </w:r>
      <w:r w:rsidR="009E6D25">
        <w:rPr>
          <w:rFonts w:ascii="Times New Roman" w:hAnsi="Times New Roman" w:cs="Times New Roman"/>
          <w:sz w:val="28"/>
          <w:szCs w:val="28"/>
        </w:rPr>
        <w:t>9декабря 2007</w:t>
      </w:r>
      <w:r w:rsidRPr="00F30DE7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E6D25">
        <w:rPr>
          <w:rFonts w:ascii="Times New Roman" w:hAnsi="Times New Roman" w:cs="Times New Roman"/>
          <w:sz w:val="28"/>
          <w:szCs w:val="28"/>
        </w:rPr>
        <w:t>424</w:t>
      </w:r>
      <w:r w:rsidRPr="00F30DE7">
        <w:rPr>
          <w:rFonts w:ascii="Times New Roman" w:hAnsi="Times New Roman" w:cs="Times New Roman"/>
          <w:sz w:val="28"/>
          <w:szCs w:val="28"/>
        </w:rPr>
        <w:t xml:space="preserve"> "О порядке ведения реестра расходных обязательств </w:t>
      </w:r>
      <w:r w:rsidR="00121360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F30DE7">
        <w:rPr>
          <w:rFonts w:ascii="Times New Roman" w:hAnsi="Times New Roman" w:cs="Times New Roman"/>
          <w:sz w:val="28"/>
          <w:szCs w:val="28"/>
        </w:rPr>
        <w:t>".</w:t>
      </w:r>
    </w:p>
    <w:p w:rsidR="00192029" w:rsidRPr="00F30DE7" w:rsidRDefault="00192029" w:rsidP="002A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192029">
      <w:pPr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A46DD">
        <w:rPr>
          <w:rFonts w:ascii="Times New Roman" w:hAnsi="Times New Roman" w:cs="Times New Roman"/>
          <w:sz w:val="28"/>
          <w:szCs w:val="28"/>
        </w:rPr>
        <w:t>заместителя главы администрации  района,</w:t>
      </w:r>
      <w:r w:rsidR="00DA67EC">
        <w:rPr>
          <w:rFonts w:ascii="Times New Roman" w:hAnsi="Times New Roman" w:cs="Times New Roman"/>
          <w:sz w:val="28"/>
          <w:szCs w:val="28"/>
        </w:rPr>
        <w:t xml:space="preserve"> </w:t>
      </w:r>
      <w:r w:rsidR="006A46DD">
        <w:rPr>
          <w:rFonts w:ascii="Times New Roman" w:hAnsi="Times New Roman" w:cs="Times New Roman"/>
          <w:sz w:val="28"/>
          <w:szCs w:val="28"/>
        </w:rPr>
        <w:t>начальника финансового отдела Сехину Г.Н..</w:t>
      </w:r>
    </w:p>
    <w:p w:rsidR="00192029" w:rsidRPr="00F30DE7" w:rsidRDefault="00192029" w:rsidP="00192029">
      <w:pPr>
        <w:rPr>
          <w:rFonts w:ascii="Times New Roman" w:hAnsi="Times New Roman" w:cs="Times New Roman"/>
          <w:sz w:val="28"/>
          <w:szCs w:val="28"/>
        </w:rPr>
      </w:pPr>
    </w:p>
    <w:p w:rsidR="008325B6" w:rsidRPr="00F30DE7" w:rsidRDefault="008325B6" w:rsidP="008325B6">
      <w:pPr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25B6" w:rsidRPr="00F30DE7" w:rsidRDefault="008325B6" w:rsidP="008325B6">
      <w:pPr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Гордеевского района                                        </w:t>
      </w:r>
      <w:r w:rsidR="00DA67EC">
        <w:rPr>
          <w:rFonts w:ascii="Times New Roman" w:hAnsi="Times New Roman" w:cs="Times New Roman"/>
          <w:sz w:val="28"/>
          <w:szCs w:val="28"/>
        </w:rPr>
        <w:t xml:space="preserve">      </w:t>
      </w:r>
      <w:r w:rsidRPr="00F30DE7">
        <w:rPr>
          <w:rFonts w:ascii="Times New Roman" w:hAnsi="Times New Roman" w:cs="Times New Roman"/>
          <w:sz w:val="28"/>
          <w:szCs w:val="28"/>
        </w:rPr>
        <w:t xml:space="preserve">   </w:t>
      </w:r>
      <w:r w:rsidR="006A46DD">
        <w:rPr>
          <w:rFonts w:ascii="Times New Roman" w:hAnsi="Times New Roman" w:cs="Times New Roman"/>
          <w:sz w:val="28"/>
          <w:szCs w:val="28"/>
        </w:rPr>
        <w:t>Л.И.Убогова</w:t>
      </w:r>
    </w:p>
    <w:p w:rsidR="008325B6" w:rsidRPr="00F30DE7" w:rsidRDefault="008325B6" w:rsidP="008325B6">
      <w:pPr>
        <w:rPr>
          <w:rFonts w:ascii="Times New Roman" w:hAnsi="Times New Roman" w:cs="Times New Roman"/>
          <w:sz w:val="28"/>
          <w:szCs w:val="28"/>
        </w:rPr>
      </w:pPr>
    </w:p>
    <w:p w:rsidR="00145F32" w:rsidRDefault="00145F32" w:rsidP="008325B6">
      <w:pPr>
        <w:rPr>
          <w:rFonts w:ascii="Times New Roman" w:hAnsi="Times New Roman" w:cs="Times New Roman"/>
          <w:sz w:val="28"/>
          <w:szCs w:val="28"/>
        </w:rPr>
      </w:pPr>
    </w:p>
    <w:p w:rsidR="00145F32" w:rsidRDefault="00145F32" w:rsidP="008325B6">
      <w:pPr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8325B6" w:rsidP="008325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29" w:rsidRPr="00F30DE7" w:rsidRDefault="00192029" w:rsidP="00192029">
      <w:pPr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192029">
      <w:pPr>
        <w:rPr>
          <w:rFonts w:ascii="Times New Roman" w:hAnsi="Times New Roman" w:cs="Times New Roman"/>
          <w:sz w:val="28"/>
          <w:szCs w:val="28"/>
        </w:rPr>
      </w:pPr>
    </w:p>
    <w:p w:rsidR="001C140A" w:rsidRDefault="001C140A" w:rsidP="001C1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92029" w:rsidRPr="00F30DE7">
        <w:rPr>
          <w:rFonts w:ascii="Times New Roman" w:hAnsi="Times New Roman" w:cs="Times New Roman"/>
          <w:sz w:val="28"/>
          <w:szCs w:val="28"/>
        </w:rPr>
        <w:t>твержден</w:t>
      </w:r>
    </w:p>
    <w:p w:rsidR="001C140A" w:rsidRDefault="00BE57FD" w:rsidP="001C14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029" w:rsidRPr="00F30D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2029" w:rsidRPr="00F30DE7" w:rsidRDefault="001C140A" w:rsidP="001C140A">
      <w:pPr>
        <w:tabs>
          <w:tab w:val="left" w:pos="5413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BE57FD">
        <w:rPr>
          <w:rFonts w:ascii="Times New Roman" w:hAnsi="Times New Roman" w:cs="Times New Roman"/>
          <w:sz w:val="28"/>
          <w:szCs w:val="28"/>
        </w:rPr>
        <w:t>ордеевского района</w:t>
      </w:r>
    </w:p>
    <w:p w:rsidR="00192029" w:rsidRPr="00F30DE7" w:rsidRDefault="00327E89" w:rsidP="00327E89">
      <w:pPr>
        <w:tabs>
          <w:tab w:val="left" w:pos="5448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029" w:rsidRPr="00F30DE7">
        <w:rPr>
          <w:rFonts w:ascii="Times New Roman" w:hAnsi="Times New Roman" w:cs="Times New Roman"/>
          <w:sz w:val="28"/>
          <w:szCs w:val="28"/>
        </w:rPr>
        <w:t xml:space="preserve">от </w:t>
      </w:r>
      <w:r w:rsidR="0006685E">
        <w:rPr>
          <w:rFonts w:ascii="Times New Roman" w:hAnsi="Times New Roman" w:cs="Times New Roman"/>
          <w:sz w:val="28"/>
          <w:szCs w:val="28"/>
        </w:rPr>
        <w:t>08</w:t>
      </w:r>
      <w:r w:rsidR="00192029" w:rsidRPr="00F30DE7">
        <w:rPr>
          <w:rFonts w:ascii="Times New Roman" w:hAnsi="Times New Roman" w:cs="Times New Roman"/>
          <w:sz w:val="28"/>
          <w:szCs w:val="28"/>
        </w:rPr>
        <w:t xml:space="preserve"> декабря 2015 г. N</w:t>
      </w:r>
      <w:r w:rsidR="0006685E">
        <w:rPr>
          <w:rFonts w:ascii="Times New Roman" w:hAnsi="Times New Roman" w:cs="Times New Roman"/>
          <w:sz w:val="28"/>
          <w:szCs w:val="28"/>
        </w:rPr>
        <w:t>726</w:t>
      </w:r>
    </w:p>
    <w:p w:rsidR="00192029" w:rsidRPr="00F30DE7" w:rsidRDefault="00192029" w:rsidP="001C1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B2" w:rsidRDefault="007240B2" w:rsidP="00192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92029" w:rsidRPr="00F30DE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2029" w:rsidRPr="00F30DE7" w:rsidRDefault="00192029" w:rsidP="00192029">
      <w:pPr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 w:rsidR="007240B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92029" w:rsidRPr="00F30DE7" w:rsidRDefault="00192029" w:rsidP="0032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240B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формируется главными распорядителями средств </w:t>
      </w:r>
      <w:r w:rsidR="005F6CD6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 и заключенных исполнительными органами </w:t>
      </w:r>
      <w:r w:rsidR="005F6CD6">
        <w:rPr>
          <w:rFonts w:ascii="Times New Roman" w:hAnsi="Times New Roman" w:cs="Times New Roman"/>
          <w:sz w:val="28"/>
          <w:szCs w:val="28"/>
        </w:rPr>
        <w:t>муниципальной</w:t>
      </w:r>
      <w:r w:rsidRPr="00F30DE7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5F6CD6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от имени </w:t>
      </w:r>
      <w:r w:rsidR="005F6CD6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договоров и соглашений, обусловливающих расходные обязательства </w:t>
      </w:r>
      <w:r w:rsidR="005F6CD6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области, содержащего соответствующие положения (статьи, части, пункты, подпункты, абзацы) законов и иных нормативных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правовых актов, соответствующие положения договоров (соглашений), с оценкой объемов бюджетных ассигнований </w:t>
      </w:r>
      <w:r w:rsidR="003E33F2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бюджета, необходимых для исполнения расходных обязательств </w:t>
      </w:r>
      <w:r w:rsidR="003E33F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области, подлежащих в соответствии с законодательством Российской Федерации</w:t>
      </w:r>
      <w:r w:rsidR="003E33F2">
        <w:rPr>
          <w:rFonts w:ascii="Times New Roman" w:hAnsi="Times New Roman" w:cs="Times New Roman"/>
          <w:sz w:val="28"/>
          <w:szCs w:val="28"/>
        </w:rPr>
        <w:t>,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3E33F2">
        <w:rPr>
          <w:rFonts w:ascii="Times New Roman" w:hAnsi="Times New Roman" w:cs="Times New Roman"/>
          <w:sz w:val="28"/>
          <w:szCs w:val="28"/>
        </w:rPr>
        <w:t xml:space="preserve"> и 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исполнению за счет бюджетных ассигнований </w:t>
      </w:r>
      <w:r w:rsidR="003E33F2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192029" w:rsidRPr="00F30DE7" w:rsidRDefault="00192029" w:rsidP="0032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32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 w:rsidR="00604808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предназначен для учета расходных обязательств </w:t>
      </w:r>
      <w:r w:rsidR="006E5235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независимо от срока их окончания и определения объемов бюджетных ассигнований</w:t>
      </w:r>
      <w:r w:rsidR="006E7571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192029" w:rsidRPr="00F30DE7" w:rsidRDefault="00192029" w:rsidP="0032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3. Данные реестра расходных обязательств </w:t>
      </w:r>
      <w:r w:rsidR="006E7571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используются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>: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E7571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577E61">
        <w:rPr>
          <w:rFonts w:ascii="Times New Roman" w:hAnsi="Times New Roman" w:cs="Times New Roman"/>
          <w:sz w:val="28"/>
          <w:szCs w:val="28"/>
        </w:rPr>
        <w:t xml:space="preserve"> </w:t>
      </w:r>
      <w:r w:rsidR="006E757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30DE7">
        <w:rPr>
          <w:rFonts w:ascii="Times New Roman" w:hAnsi="Times New Roman" w:cs="Times New Roman"/>
          <w:sz w:val="28"/>
          <w:szCs w:val="28"/>
        </w:rPr>
        <w:t xml:space="preserve">о </w:t>
      </w:r>
      <w:r w:rsidR="00577E61">
        <w:rPr>
          <w:rFonts w:ascii="Times New Roman" w:hAnsi="Times New Roman" w:cs="Times New Roman"/>
          <w:sz w:val="28"/>
          <w:szCs w:val="28"/>
        </w:rPr>
        <w:t>районном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>4. Расходные обязательства</w:t>
      </w:r>
      <w:r w:rsidR="00577E61">
        <w:rPr>
          <w:rFonts w:ascii="Times New Roman" w:hAnsi="Times New Roman" w:cs="Times New Roman"/>
          <w:sz w:val="28"/>
          <w:szCs w:val="28"/>
        </w:rPr>
        <w:t xml:space="preserve"> 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Брянской области, не включенные в реестр расходных обязательств </w:t>
      </w:r>
      <w:r w:rsidR="00577E61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="00C71CDF">
        <w:rPr>
          <w:rFonts w:ascii="Times New Roman" w:hAnsi="Times New Roman" w:cs="Times New Roman"/>
          <w:sz w:val="28"/>
          <w:szCs w:val="28"/>
        </w:rPr>
        <w:t xml:space="preserve">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области, не подлежат учету в составе бюджета действующих обязатель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и разработке проекта </w:t>
      </w:r>
      <w:r w:rsidR="00577E61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5. Формирование реестра расходных обязательств </w:t>
      </w:r>
      <w:r w:rsidR="00577E61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осуществляется </w:t>
      </w:r>
      <w:r w:rsidR="00577E61">
        <w:rPr>
          <w:rFonts w:ascii="Times New Roman" w:hAnsi="Times New Roman" w:cs="Times New Roman"/>
          <w:sz w:val="28"/>
          <w:szCs w:val="28"/>
        </w:rPr>
        <w:t>финансовым отделом администрации Гордеевского района</w:t>
      </w:r>
      <w:r w:rsidRPr="00F30D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 xml:space="preserve">реестров расходных обязательств главных распорядителей средств </w:t>
      </w:r>
      <w:r w:rsidR="00C71CDF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>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FF3040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области, а также свод реестров расходных обязательств муниципальных образований </w:t>
      </w:r>
      <w:r w:rsidR="00FF3040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F30DE7">
        <w:rPr>
          <w:rFonts w:ascii="Times New Roman" w:hAnsi="Times New Roman" w:cs="Times New Roman"/>
          <w:sz w:val="28"/>
          <w:szCs w:val="28"/>
        </w:rPr>
        <w:t xml:space="preserve"> ежегодно представляется в </w:t>
      </w:r>
      <w:r w:rsidR="00FF3040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5206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30DE7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Министерством финансов Российской Федерации.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6. Реестр расходных обязательств </w:t>
      </w:r>
      <w:r w:rsidR="0052062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 формируется в соответствии с методическими рекомендациями Министерства финансов Российской Федерации по форме, установленной Министерством финансов Российской Федерации, и включает в себя: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а) сведения о расходных обязательствах, возникших в результате принятия нормативных правовых актов Брянской области, заключения договоров </w:t>
      </w:r>
      <w:r w:rsidRPr="00F30DE7">
        <w:rPr>
          <w:rFonts w:ascii="Times New Roman" w:hAnsi="Times New Roman" w:cs="Times New Roman"/>
          <w:sz w:val="28"/>
          <w:szCs w:val="28"/>
        </w:rPr>
        <w:lastRenderedPageBreak/>
        <w:t>(соглашений) по предметам совместного ведения Российской Федерации и Брянской области;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б) сведения о расходных обязательствах, возникших в результате принятия нормативных правовых актов </w:t>
      </w:r>
      <w:r w:rsidR="001164E9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по предметам ведения </w:t>
      </w:r>
      <w:r w:rsidR="001164E9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в) сведения о расходных обязательствах, возникших в результате принятия нормативных правовых актов </w:t>
      </w:r>
      <w:r w:rsidR="005A3D3F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области, предусматривающих предоставление из </w:t>
      </w:r>
      <w:r w:rsidR="005A3D3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3D3F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 межбюджетных трансфертов;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г) сведения о расходных обязательствах, возникших в результате принятия нормативных правовых актов </w:t>
      </w:r>
      <w:r w:rsidR="00C96E15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области, предусматривающих реализацию </w:t>
      </w:r>
      <w:proofErr w:type="spellStart"/>
      <w:r w:rsidR="00C96E15">
        <w:rPr>
          <w:rFonts w:ascii="Times New Roman" w:hAnsi="Times New Roman" w:cs="Times New Roman"/>
          <w:sz w:val="28"/>
          <w:szCs w:val="28"/>
        </w:rPr>
        <w:t>Гордеевским</w:t>
      </w:r>
      <w:proofErr w:type="spellEnd"/>
      <w:r w:rsidR="00C96E15">
        <w:rPr>
          <w:rFonts w:ascii="Times New Roman" w:hAnsi="Times New Roman" w:cs="Times New Roman"/>
          <w:sz w:val="28"/>
          <w:szCs w:val="28"/>
        </w:rPr>
        <w:t xml:space="preserve"> районом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областью переданных полномочий за счет средств субвенций из федерального </w:t>
      </w:r>
      <w:proofErr w:type="spellStart"/>
      <w:r w:rsidRPr="00F30DE7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DD4E9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D4E9A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="00C96E15">
        <w:rPr>
          <w:rFonts w:ascii="Times New Roman" w:hAnsi="Times New Roman" w:cs="Times New Roman"/>
          <w:sz w:val="28"/>
          <w:szCs w:val="28"/>
        </w:rPr>
        <w:t xml:space="preserve"> и бюджетов поселений района</w:t>
      </w:r>
      <w:r w:rsidRPr="00F30DE7">
        <w:rPr>
          <w:rFonts w:ascii="Times New Roman" w:hAnsi="Times New Roman" w:cs="Times New Roman"/>
          <w:sz w:val="28"/>
          <w:szCs w:val="28"/>
        </w:rPr>
        <w:t>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DE7">
        <w:rPr>
          <w:rFonts w:ascii="Times New Roman" w:hAnsi="Times New Roman" w:cs="Times New Roman"/>
          <w:sz w:val="28"/>
          <w:szCs w:val="28"/>
        </w:rPr>
        <w:t xml:space="preserve">д) сведения о полномочиях по предметам ведения Российской Федерации, а также совместного ведения по решению вопросов, не указанных в пункте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Закон N 184-ФЗ), если возможность осуществления расходов </w:t>
      </w:r>
      <w:r w:rsidR="005977E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областью на реализацию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этих полномочий предусмотрена федеральными </w:t>
      </w:r>
      <w:r w:rsidR="005977E2">
        <w:rPr>
          <w:rFonts w:ascii="Times New Roman" w:hAnsi="Times New Roman" w:cs="Times New Roman"/>
          <w:sz w:val="28"/>
          <w:szCs w:val="28"/>
        </w:rPr>
        <w:t xml:space="preserve">или областными </w:t>
      </w:r>
      <w:r w:rsidRPr="00F30DE7">
        <w:rPr>
          <w:rFonts w:ascii="Times New Roman" w:hAnsi="Times New Roman" w:cs="Times New Roman"/>
          <w:sz w:val="28"/>
          <w:szCs w:val="28"/>
        </w:rPr>
        <w:t>законами</w:t>
      </w:r>
      <w:proofErr w:type="gramStart"/>
      <w:r w:rsidR="005977E2">
        <w:rPr>
          <w:rFonts w:ascii="Times New Roman" w:hAnsi="Times New Roman" w:cs="Times New Roman"/>
          <w:sz w:val="28"/>
          <w:szCs w:val="28"/>
        </w:rPr>
        <w:t xml:space="preserve"> </w:t>
      </w:r>
      <w:r w:rsidRPr="00F30D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>е) сведения по установлению дополнительных мер социальной поддержки и социальной помощи для отдельных категорий граждан, не предусмотренных федеральными</w:t>
      </w:r>
      <w:r w:rsidR="00843C5E">
        <w:rPr>
          <w:rFonts w:ascii="Times New Roman" w:hAnsi="Times New Roman" w:cs="Times New Roman"/>
          <w:sz w:val="28"/>
          <w:szCs w:val="28"/>
        </w:rPr>
        <w:t xml:space="preserve"> и областными</w:t>
      </w:r>
      <w:r w:rsidRPr="00F30DE7">
        <w:rPr>
          <w:rFonts w:ascii="Times New Roman" w:hAnsi="Times New Roman" w:cs="Times New Roman"/>
          <w:sz w:val="28"/>
          <w:szCs w:val="28"/>
        </w:rPr>
        <w:t xml:space="preserve"> законами;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lastRenderedPageBreak/>
        <w:t>ж) сведения о расходных обязательствах в результате принятия законов Брянской области по перераспределению полномочий между органами местного самоуправления и органами государственной власти Брянской области в соответствии с пунктом 6.1 статьи 26.3 Закона N 184-ФЗ;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з) сведения об объемах бюджетных ассигнований </w:t>
      </w:r>
      <w:r w:rsidR="002D5B88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бюджета, распределенных по главным распорядителям средств </w:t>
      </w:r>
      <w:r w:rsidR="002D5B88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бюджета, разделам, подразделам, целевым статьям, на исполнение расходных обязательств </w:t>
      </w:r>
      <w:r w:rsidR="002D5B88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 главными распорядителями средств </w:t>
      </w:r>
      <w:r w:rsidR="002D5B88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очередном финансовом году и плановом периоде.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7. Реестр расходных обязательств </w:t>
      </w:r>
      <w:r w:rsidR="00313CBD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 представляет собой единую информационную базу данных, содержащую в бумажной и электронной форме сведения, перечисленные в пункте 6 настоящего Порядка.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8. Ведение реестра расходных обязательств </w:t>
      </w:r>
      <w:r w:rsidR="00683E3E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>Брянской области осуществляется путем внесения в информационную систему управления общественными финансами изменений на основании изменений, вносимых в реестры расходных обязатель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авных распорядителей средств </w:t>
      </w:r>
      <w:r w:rsidR="00683E3E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9. Главные распорядители средств </w:t>
      </w:r>
      <w:r w:rsidR="00C253D1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ежемесячно в срок не позднее 10 чис</w:t>
      </w:r>
      <w:r w:rsidR="003B0F24">
        <w:rPr>
          <w:rFonts w:ascii="Times New Roman" w:hAnsi="Times New Roman" w:cs="Times New Roman"/>
          <w:sz w:val="28"/>
          <w:szCs w:val="28"/>
        </w:rPr>
        <w:t>л</w:t>
      </w:r>
      <w:r w:rsidRPr="00F30DE7">
        <w:rPr>
          <w:rFonts w:ascii="Times New Roman" w:hAnsi="Times New Roman" w:cs="Times New Roman"/>
          <w:sz w:val="28"/>
          <w:szCs w:val="28"/>
        </w:rPr>
        <w:t xml:space="preserve">а месяца, следующего за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>, вносят изменения в реестры расходных обязательств главных распорядителей бюджетных средств в связи: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а) с внесением изменений в </w:t>
      </w:r>
      <w:r w:rsidR="00C253D1">
        <w:rPr>
          <w:rFonts w:ascii="Times New Roman" w:hAnsi="Times New Roman" w:cs="Times New Roman"/>
          <w:sz w:val="28"/>
          <w:szCs w:val="28"/>
        </w:rPr>
        <w:t>Решение</w:t>
      </w:r>
      <w:r w:rsidRPr="00F30DE7">
        <w:rPr>
          <w:rFonts w:ascii="Times New Roman" w:hAnsi="Times New Roman" w:cs="Times New Roman"/>
          <w:sz w:val="28"/>
          <w:szCs w:val="28"/>
        </w:rPr>
        <w:t xml:space="preserve"> о </w:t>
      </w:r>
      <w:r w:rsidR="00C253D1">
        <w:rPr>
          <w:rFonts w:ascii="Times New Roman" w:hAnsi="Times New Roman" w:cs="Times New Roman"/>
          <w:sz w:val="28"/>
          <w:szCs w:val="28"/>
        </w:rPr>
        <w:t>районном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lastRenderedPageBreak/>
        <w:t xml:space="preserve">б) с внесением изменений в сводную бюджетную роспись </w:t>
      </w:r>
      <w:r w:rsidR="0018377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и в утвержденные лимиты бюджетных обязательств в ходе исполнения </w:t>
      </w:r>
      <w:r w:rsidR="0018377A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статьей 217 Бюджетного кодекса Российской Федерации;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 xml:space="preserve">в) в случае принятия новых и (или) признания 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 силу законов и иных нормативных правовых актов, а также заключения (изменений) договоров (соглашений), устанавливающих (изменяющих) расходные обязательства </w:t>
      </w:r>
      <w:r w:rsidR="0018377A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30DE7">
        <w:rPr>
          <w:rFonts w:ascii="Times New Roman" w:hAnsi="Times New Roman" w:cs="Times New Roman"/>
          <w:sz w:val="28"/>
          <w:szCs w:val="28"/>
        </w:rPr>
        <w:t xml:space="preserve">Брянской области, подлежащих исполнению за счет бюджетных ассигнований </w:t>
      </w:r>
      <w:r w:rsidR="0018377A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>10. В случае несоответствия информации, отражаемой в реестре расходных обязатель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авного распорядителя средств </w:t>
      </w:r>
      <w:r w:rsidR="00552DBA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бюджета, информации, определяемой в соответствии с методическими рекомендациями Министерства финансов Российской Федерации, </w:t>
      </w:r>
      <w:r w:rsidR="00552DBA">
        <w:rPr>
          <w:rFonts w:ascii="Times New Roman" w:hAnsi="Times New Roman" w:cs="Times New Roman"/>
          <w:sz w:val="28"/>
          <w:szCs w:val="28"/>
        </w:rPr>
        <w:t>финансовый отдел администрации Гордеевского района</w:t>
      </w:r>
      <w:r w:rsidRPr="00F30DE7">
        <w:rPr>
          <w:rFonts w:ascii="Times New Roman" w:hAnsi="Times New Roman" w:cs="Times New Roman"/>
          <w:sz w:val="28"/>
          <w:szCs w:val="28"/>
        </w:rPr>
        <w:t xml:space="preserve"> возвращает реестр расходных обязательств главного распорядителя средств </w:t>
      </w:r>
      <w:r w:rsidR="00552DBA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на доработку.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E7">
        <w:rPr>
          <w:rFonts w:ascii="Times New Roman" w:hAnsi="Times New Roman" w:cs="Times New Roman"/>
          <w:sz w:val="28"/>
          <w:szCs w:val="28"/>
        </w:rPr>
        <w:t>Доработанный реестр расходных обязатель</w:t>
      </w:r>
      <w:proofErr w:type="gramStart"/>
      <w:r w:rsidRPr="00F30DE7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F30DE7">
        <w:rPr>
          <w:rFonts w:ascii="Times New Roman" w:hAnsi="Times New Roman" w:cs="Times New Roman"/>
          <w:sz w:val="28"/>
          <w:szCs w:val="28"/>
        </w:rPr>
        <w:t xml:space="preserve">авного распорядителя средств </w:t>
      </w:r>
      <w:r w:rsidR="00552DBA">
        <w:rPr>
          <w:rFonts w:ascii="Times New Roman" w:hAnsi="Times New Roman" w:cs="Times New Roman"/>
          <w:sz w:val="28"/>
          <w:szCs w:val="28"/>
        </w:rPr>
        <w:t>районного</w:t>
      </w:r>
      <w:r w:rsidRPr="00F30DE7">
        <w:rPr>
          <w:rFonts w:ascii="Times New Roman" w:hAnsi="Times New Roman" w:cs="Times New Roman"/>
          <w:sz w:val="28"/>
          <w:szCs w:val="28"/>
        </w:rPr>
        <w:t xml:space="preserve"> бюджета представляется в </w:t>
      </w:r>
      <w:r w:rsidR="0065323F">
        <w:rPr>
          <w:rFonts w:ascii="Times New Roman" w:hAnsi="Times New Roman" w:cs="Times New Roman"/>
          <w:sz w:val="28"/>
          <w:szCs w:val="28"/>
        </w:rPr>
        <w:t>финансовый отдел администрации Гордеевского района</w:t>
      </w:r>
      <w:r w:rsidRPr="00F30DE7">
        <w:rPr>
          <w:rFonts w:ascii="Times New Roman" w:hAnsi="Times New Roman" w:cs="Times New Roman"/>
          <w:sz w:val="28"/>
          <w:szCs w:val="28"/>
        </w:rPr>
        <w:t xml:space="preserve"> в трехдневный срок после направления реестра на доработку.</w:t>
      </w:r>
    </w:p>
    <w:p w:rsidR="00192029" w:rsidRPr="00F30DE7" w:rsidRDefault="00192029" w:rsidP="0093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1F" w:rsidRDefault="00192029" w:rsidP="009359B1">
      <w:pPr>
        <w:spacing w:after="0" w:line="240" w:lineRule="auto"/>
        <w:jc w:val="both"/>
      </w:pPr>
      <w:r w:rsidRPr="00F30DE7">
        <w:rPr>
          <w:rFonts w:ascii="Times New Roman" w:hAnsi="Times New Roman" w:cs="Times New Roman"/>
          <w:sz w:val="28"/>
          <w:szCs w:val="28"/>
        </w:rPr>
        <w:t>11. Реестры расходных обязательств муниципальных образований Брянской области ежегодно представляются финансовыми органами муниципальных образований в департамент финансов Брянской области в сроки и порядке, установленном департаментом финансов Брянской области</w:t>
      </w:r>
      <w:r>
        <w:t>.</w:t>
      </w:r>
    </w:p>
    <w:sectPr w:rsidR="00D6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29"/>
    <w:rsid w:val="000253E6"/>
    <w:rsid w:val="00050405"/>
    <w:rsid w:val="000642E8"/>
    <w:rsid w:val="0006685E"/>
    <w:rsid w:val="00091330"/>
    <w:rsid w:val="00095286"/>
    <w:rsid w:val="00096F55"/>
    <w:rsid w:val="000D6F20"/>
    <w:rsid w:val="00100201"/>
    <w:rsid w:val="001047A2"/>
    <w:rsid w:val="001164E9"/>
    <w:rsid w:val="00121360"/>
    <w:rsid w:val="00124FC3"/>
    <w:rsid w:val="00145F32"/>
    <w:rsid w:val="0018377A"/>
    <w:rsid w:val="00192029"/>
    <w:rsid w:val="001B2D95"/>
    <w:rsid w:val="001C140A"/>
    <w:rsid w:val="001E07A6"/>
    <w:rsid w:val="001F4D45"/>
    <w:rsid w:val="002063B1"/>
    <w:rsid w:val="002A0ED7"/>
    <w:rsid w:val="002D5B88"/>
    <w:rsid w:val="00313CBD"/>
    <w:rsid w:val="00327E89"/>
    <w:rsid w:val="00341CBD"/>
    <w:rsid w:val="003430AB"/>
    <w:rsid w:val="00351E0A"/>
    <w:rsid w:val="00391F92"/>
    <w:rsid w:val="003B059F"/>
    <w:rsid w:val="003B0F24"/>
    <w:rsid w:val="003E33F2"/>
    <w:rsid w:val="003F782C"/>
    <w:rsid w:val="004401D6"/>
    <w:rsid w:val="004454A6"/>
    <w:rsid w:val="00481D33"/>
    <w:rsid w:val="004C4D07"/>
    <w:rsid w:val="004D6C76"/>
    <w:rsid w:val="00520622"/>
    <w:rsid w:val="00531049"/>
    <w:rsid w:val="00533A60"/>
    <w:rsid w:val="00536FF0"/>
    <w:rsid w:val="00552DBA"/>
    <w:rsid w:val="00573008"/>
    <w:rsid w:val="00577E61"/>
    <w:rsid w:val="005827F5"/>
    <w:rsid w:val="00591C57"/>
    <w:rsid w:val="00593429"/>
    <w:rsid w:val="005977E2"/>
    <w:rsid w:val="005A3D3F"/>
    <w:rsid w:val="005F6CD6"/>
    <w:rsid w:val="00604808"/>
    <w:rsid w:val="0061339A"/>
    <w:rsid w:val="00626819"/>
    <w:rsid w:val="006365AD"/>
    <w:rsid w:val="006421CB"/>
    <w:rsid w:val="0065323F"/>
    <w:rsid w:val="00683E3E"/>
    <w:rsid w:val="006A46DD"/>
    <w:rsid w:val="006C4B11"/>
    <w:rsid w:val="006E5235"/>
    <w:rsid w:val="006E7571"/>
    <w:rsid w:val="00716259"/>
    <w:rsid w:val="00722015"/>
    <w:rsid w:val="007240B2"/>
    <w:rsid w:val="0077209D"/>
    <w:rsid w:val="00787A86"/>
    <w:rsid w:val="007B3CDA"/>
    <w:rsid w:val="007B6FC7"/>
    <w:rsid w:val="007D2097"/>
    <w:rsid w:val="007D36B3"/>
    <w:rsid w:val="008167AA"/>
    <w:rsid w:val="008325B6"/>
    <w:rsid w:val="00843C5E"/>
    <w:rsid w:val="008532FA"/>
    <w:rsid w:val="008E07F3"/>
    <w:rsid w:val="008F71D6"/>
    <w:rsid w:val="00927CB6"/>
    <w:rsid w:val="009359B1"/>
    <w:rsid w:val="009620C1"/>
    <w:rsid w:val="009672DD"/>
    <w:rsid w:val="009A29BC"/>
    <w:rsid w:val="009E6D25"/>
    <w:rsid w:val="00A27A87"/>
    <w:rsid w:val="00A55168"/>
    <w:rsid w:val="00A556E7"/>
    <w:rsid w:val="00A71DE0"/>
    <w:rsid w:val="00A821D1"/>
    <w:rsid w:val="00A8556D"/>
    <w:rsid w:val="00AC6F25"/>
    <w:rsid w:val="00AE1582"/>
    <w:rsid w:val="00B458DA"/>
    <w:rsid w:val="00B5548F"/>
    <w:rsid w:val="00B71F35"/>
    <w:rsid w:val="00B87598"/>
    <w:rsid w:val="00BA630D"/>
    <w:rsid w:val="00BB4375"/>
    <w:rsid w:val="00BE57FD"/>
    <w:rsid w:val="00BF3864"/>
    <w:rsid w:val="00C108E2"/>
    <w:rsid w:val="00C253D1"/>
    <w:rsid w:val="00C371EE"/>
    <w:rsid w:val="00C71CDF"/>
    <w:rsid w:val="00C87C62"/>
    <w:rsid w:val="00C96E15"/>
    <w:rsid w:val="00CA20FD"/>
    <w:rsid w:val="00CC70B5"/>
    <w:rsid w:val="00CC77C8"/>
    <w:rsid w:val="00CD08B9"/>
    <w:rsid w:val="00D621AA"/>
    <w:rsid w:val="00D64F1F"/>
    <w:rsid w:val="00D8539C"/>
    <w:rsid w:val="00D92083"/>
    <w:rsid w:val="00D92BA6"/>
    <w:rsid w:val="00DA67EC"/>
    <w:rsid w:val="00DD4E9A"/>
    <w:rsid w:val="00E45B4A"/>
    <w:rsid w:val="00E62201"/>
    <w:rsid w:val="00E75DEC"/>
    <w:rsid w:val="00E8220F"/>
    <w:rsid w:val="00EC7A8B"/>
    <w:rsid w:val="00EF7280"/>
    <w:rsid w:val="00F109B9"/>
    <w:rsid w:val="00F20C03"/>
    <w:rsid w:val="00F30DE7"/>
    <w:rsid w:val="00F47E35"/>
    <w:rsid w:val="00F701C7"/>
    <w:rsid w:val="00F91B2E"/>
    <w:rsid w:val="00FC2034"/>
    <w:rsid w:val="00FC42C4"/>
    <w:rsid w:val="00FE2735"/>
    <w:rsid w:val="00FE321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2016-07-18T07:02:00Z</cp:lastPrinted>
  <dcterms:created xsi:type="dcterms:W3CDTF">2016-07-18T07:02:00Z</dcterms:created>
  <dcterms:modified xsi:type="dcterms:W3CDTF">2016-07-18T07:02:00Z</dcterms:modified>
</cp:coreProperties>
</file>