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F68" w:rsidRDefault="00BE0F68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050" cy="9281663"/>
            <wp:effectExtent l="0" t="0" r="0" b="0"/>
            <wp:docPr id="19" name="Рисунок 19" descr="D:\Программы и подпрограммы\Современная городская среда\комфортная среда Гордеевка и Мирный\2019 год\НПА\Программа\Программа\Утверждение программ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ы и подпрограммы\Современная городская среда\комфортная среда Гордеевка и Мирный\2019 год\НПА\Программа\Программа\Утверждение программы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68" w:rsidRDefault="00BE0F68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0F68" w:rsidRDefault="00BE0F68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0741" w:rsidRDefault="003D78EC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10741">
        <w:rPr>
          <w:rFonts w:ascii="Times New Roman" w:hAnsi="Times New Roman" w:cs="Times New Roman"/>
          <w:sz w:val="28"/>
          <w:szCs w:val="28"/>
        </w:rPr>
        <w:t>УТВЕРЖДЕНА</w:t>
      </w:r>
    </w:p>
    <w:p w:rsidR="00210741" w:rsidRDefault="00210741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10741" w:rsidRDefault="00210741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Гордеевского района </w:t>
      </w:r>
    </w:p>
    <w:p w:rsidR="00B61AB3" w:rsidRDefault="006539B2" w:rsidP="00CF4213">
      <w:pPr>
        <w:tabs>
          <w:tab w:val="left" w:pos="752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614 от 28.12</w:t>
      </w:r>
      <w:r w:rsidR="00210741">
        <w:rPr>
          <w:rFonts w:ascii="Times New Roman" w:hAnsi="Times New Roman" w:cs="Times New Roman"/>
          <w:sz w:val="28"/>
          <w:szCs w:val="28"/>
        </w:rPr>
        <w:t>.2019г.</w:t>
      </w: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206D3" w:rsidRPr="00610B02" w:rsidRDefault="005206D3" w:rsidP="00DD78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650E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5610" w:rsidRPr="00610B02" w:rsidRDefault="00845610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206D3" w:rsidRPr="00610B02" w:rsidRDefault="001650E3" w:rsidP="00DD78D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610B02">
        <w:rPr>
          <w:rFonts w:ascii="Times New Roman" w:hAnsi="Times New Roman" w:cs="Times New Roman"/>
          <w:b/>
          <w:sz w:val="40"/>
          <w:szCs w:val="40"/>
        </w:rPr>
        <w:t>МУНИЦИПАЛЬН</w:t>
      </w:r>
      <w:r w:rsidR="00C57634">
        <w:rPr>
          <w:rFonts w:ascii="Times New Roman" w:hAnsi="Times New Roman" w:cs="Times New Roman"/>
          <w:b/>
          <w:sz w:val="40"/>
          <w:szCs w:val="40"/>
        </w:rPr>
        <w:t>АЯ</w:t>
      </w:r>
      <w:proofErr w:type="gramEnd"/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92F0F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40DC3">
        <w:rPr>
          <w:rFonts w:ascii="Times New Roman" w:hAnsi="Times New Roman" w:cs="Times New Roman"/>
          <w:b/>
          <w:sz w:val="40"/>
          <w:szCs w:val="40"/>
        </w:rPr>
        <w:t>ПРОГРАММЫ</w:t>
      </w:r>
    </w:p>
    <w:p w:rsidR="001650E3" w:rsidRPr="00610B02" w:rsidRDefault="00AF27E1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«Ф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>ормировани</w:t>
      </w:r>
      <w:r w:rsidR="00AB2CAC" w:rsidRPr="00610B02">
        <w:rPr>
          <w:rFonts w:ascii="Times New Roman" w:hAnsi="Times New Roman" w:cs="Times New Roman"/>
          <w:b/>
          <w:sz w:val="40"/>
          <w:szCs w:val="40"/>
        </w:rPr>
        <w:t>е</w:t>
      </w:r>
      <w:r w:rsidR="00985EF7" w:rsidRPr="00610B02">
        <w:rPr>
          <w:rFonts w:ascii="Times New Roman" w:hAnsi="Times New Roman" w:cs="Times New Roman"/>
          <w:b/>
          <w:sz w:val="40"/>
          <w:szCs w:val="40"/>
        </w:rPr>
        <w:t xml:space="preserve"> современной городской среды</w:t>
      </w:r>
      <w:r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650E3" w:rsidRPr="00610B02" w:rsidRDefault="00AF27E1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на территории </w:t>
      </w:r>
      <w:r w:rsidR="00856E01" w:rsidRPr="00610B02">
        <w:rPr>
          <w:rFonts w:ascii="Times New Roman" w:hAnsi="Times New Roman" w:cs="Times New Roman"/>
          <w:b/>
          <w:sz w:val="40"/>
          <w:szCs w:val="40"/>
        </w:rPr>
        <w:t xml:space="preserve">Гордеевского </w:t>
      </w:r>
      <w:proofErr w:type="gramStart"/>
      <w:r w:rsidR="00856E01" w:rsidRPr="00610B02">
        <w:rPr>
          <w:rFonts w:ascii="Times New Roman" w:hAnsi="Times New Roman" w:cs="Times New Roman"/>
          <w:b/>
          <w:sz w:val="40"/>
          <w:szCs w:val="40"/>
        </w:rPr>
        <w:t>сельского</w:t>
      </w:r>
      <w:proofErr w:type="gramEnd"/>
      <w:r w:rsidR="00856E01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8121F" w:rsidRPr="00610B02" w:rsidRDefault="005C3D3A" w:rsidP="001650E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>поселения</w:t>
      </w:r>
      <w:r w:rsidR="00AF27E1" w:rsidRPr="00610B0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на 201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8 - 202</w:t>
      </w:r>
      <w:r w:rsidR="003856CD">
        <w:rPr>
          <w:rFonts w:ascii="Times New Roman" w:hAnsi="Times New Roman" w:cs="Times New Roman"/>
          <w:b/>
          <w:sz w:val="40"/>
          <w:szCs w:val="40"/>
        </w:rPr>
        <w:t>4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 xml:space="preserve"> год</w:t>
      </w:r>
      <w:r w:rsidR="00B61A12" w:rsidRPr="00610B02">
        <w:rPr>
          <w:rFonts w:ascii="Times New Roman" w:hAnsi="Times New Roman" w:cs="Times New Roman"/>
          <w:b/>
          <w:sz w:val="40"/>
          <w:szCs w:val="40"/>
        </w:rPr>
        <w:t>ы</w:t>
      </w:r>
      <w:r w:rsidR="0088121F" w:rsidRPr="00610B02">
        <w:rPr>
          <w:rFonts w:ascii="Times New Roman" w:hAnsi="Times New Roman" w:cs="Times New Roman"/>
          <w:b/>
          <w:sz w:val="40"/>
          <w:szCs w:val="40"/>
        </w:rPr>
        <w:t>»</w:t>
      </w:r>
    </w:p>
    <w:p w:rsidR="001650E3" w:rsidRDefault="001650E3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610B02" w:rsidRDefault="00FB2B60" w:rsidP="005C3D3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2B60" w:rsidRPr="00FB2B60" w:rsidRDefault="00985EF7" w:rsidP="00FB2B60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t xml:space="preserve">в рамках реализации </w:t>
      </w:r>
      <w:r w:rsidR="00FB2B60">
        <w:rPr>
          <w:rFonts w:ascii="Times New Roman" w:hAnsi="Times New Roman" w:cs="Times New Roman"/>
          <w:b/>
          <w:bCs/>
          <w:sz w:val="40"/>
          <w:szCs w:val="40"/>
        </w:rPr>
        <w:t>ФП</w:t>
      </w:r>
      <w:r w:rsidR="00FB2B60" w:rsidRPr="00FB2B60">
        <w:rPr>
          <w:rFonts w:ascii="Times New Roman" w:hAnsi="Times New Roman" w:cs="Times New Roman"/>
          <w:b/>
          <w:bCs/>
          <w:sz w:val="40"/>
          <w:szCs w:val="40"/>
        </w:rPr>
        <w:t xml:space="preserve"> «Формирование комфортной городской среды» национального проекта «Жильё и городская среда»</w:t>
      </w:r>
    </w:p>
    <w:p w:rsidR="0088121F" w:rsidRPr="00610B02" w:rsidRDefault="0088121F" w:rsidP="00FB2B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02"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8121F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Паспорт</w:t>
      </w:r>
    </w:p>
    <w:p w:rsidR="00B80256" w:rsidRPr="00610B02" w:rsidRDefault="0088121F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муниципальной программы </w:t>
      </w:r>
    </w:p>
    <w:p w:rsidR="00D6308A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«Формировани</w:t>
      </w:r>
      <w:r w:rsidR="00AB2CAC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современной городской среды на территории </w:t>
      </w:r>
    </w:p>
    <w:p w:rsidR="00B80256" w:rsidRPr="00610B02" w:rsidRDefault="00856E01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Гордеевского сельского </w:t>
      </w:r>
      <w:r w:rsidR="001E2AE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поселения 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8 - </w:t>
      </w:r>
      <w:r w:rsidR="003856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2024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</w:t>
      </w:r>
      <w:r w:rsidR="00B61A1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  <w:r w:rsidR="00B80256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рамках реализации приоритетного проекта </w:t>
      </w:r>
    </w:p>
    <w:p w:rsidR="00B80256" w:rsidRPr="00610B02" w:rsidRDefault="00B80256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«Формирование комфортной городской среды» </w:t>
      </w:r>
    </w:p>
    <w:p w:rsidR="0088121F" w:rsidRPr="00610B02" w:rsidRDefault="0088121F" w:rsidP="00DD78D6">
      <w:pPr>
        <w:spacing w:after="0" w:line="240" w:lineRule="auto"/>
        <w:ind w:left="2340" w:hanging="2340"/>
        <w:jc w:val="center"/>
        <w:rPr>
          <w:sz w:val="26"/>
          <w:szCs w:val="26"/>
        </w:rPr>
      </w:pPr>
    </w:p>
    <w:p w:rsidR="00B80256" w:rsidRPr="00610B02" w:rsidRDefault="00B80256" w:rsidP="00DD78D6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840"/>
      </w:tblGrid>
      <w:tr w:rsidR="0088121F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88121F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Формирование современной городской среды на территории 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поселения на 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5A31C4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302076" w:rsidRPr="00610B02" w:rsidTr="00935AB0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Основания для разработки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302076" w:rsidRPr="00610B02" w:rsidRDefault="00946C85" w:rsidP="005A31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Приоритетный прое</w:t>
            </w:r>
            <w:r w:rsidR="005A319E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 «Комфортная городская среда»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утвержденный Президиумом Совета при Президенте Российской Федерации по стратегическому развитию и приоритетным проектам 21 ноября 2016 г.</w:t>
            </w:r>
          </w:p>
          <w:p w:rsidR="00946C85" w:rsidRPr="00610B02" w:rsidRDefault="00946C85" w:rsidP="00F15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</w:t>
            </w:r>
            <w:r w:rsidR="00F152CC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Постановлением Правительства Российской Федерации от 10 февраля 2017 года № 169</w:t>
            </w: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Заказчик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B4268" w:rsidRPr="00610B02" w:rsidTr="00856E01">
        <w:tc>
          <w:tcPr>
            <w:tcW w:w="3528" w:type="dxa"/>
            <w:shd w:val="clear" w:color="auto" w:fill="auto"/>
          </w:tcPr>
          <w:p w:rsidR="00EB4268" w:rsidRPr="00610B02" w:rsidRDefault="00EB4268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Разработчик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EB4268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EB4268" w:rsidRPr="00610B02" w:rsidRDefault="00EB4268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02076" w:rsidRPr="00610B02" w:rsidTr="00856E01">
        <w:tc>
          <w:tcPr>
            <w:tcW w:w="3528" w:type="dxa"/>
            <w:shd w:val="clear" w:color="auto" w:fill="auto"/>
          </w:tcPr>
          <w:p w:rsidR="00302076" w:rsidRPr="00610B02" w:rsidRDefault="0030207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CE09E3" w:rsidRPr="00610B02" w:rsidRDefault="00302076" w:rsidP="00856E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hAnsi="Times New Roman" w:cs="Times New Roman"/>
                <w:sz w:val="28"/>
                <w:szCs w:val="28"/>
              </w:rPr>
              <w:t>Гордеевского района</w:t>
            </w:r>
          </w:p>
          <w:p w:rsidR="00302076" w:rsidRPr="00610B02" w:rsidRDefault="0030207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35AB0" w:rsidRPr="00610B02" w:rsidTr="00856E01">
        <w:tc>
          <w:tcPr>
            <w:tcW w:w="3528" w:type="dxa"/>
            <w:shd w:val="clear" w:color="auto" w:fill="auto"/>
          </w:tcPr>
          <w:p w:rsidR="00935AB0" w:rsidRPr="00610B02" w:rsidRDefault="00935AB0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Соисполнители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935AB0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1E2AE6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88121F" w:rsidRPr="00610B02" w:rsidTr="00856E01">
        <w:tc>
          <w:tcPr>
            <w:tcW w:w="3528" w:type="dxa"/>
            <w:shd w:val="clear" w:color="auto" w:fill="auto"/>
          </w:tcPr>
          <w:p w:rsidR="0088121F" w:rsidRPr="00610B02" w:rsidRDefault="0088121F" w:rsidP="00935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Подпрограммы</w:t>
            </w:r>
            <w:r w:rsidR="00B8025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88121F" w:rsidRPr="00610B02" w:rsidRDefault="00F2798E" w:rsidP="00856E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61A12" w:rsidRPr="00610B02" w:rsidRDefault="00630370" w:rsidP="00630370">
            <w:pPr>
              <w:spacing w:after="0" w:line="240" w:lineRule="auto"/>
              <w:ind w:firstLine="1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Повышение качества и комфорта городской среды на территории </w:t>
            </w:r>
            <w:r w:rsidR="00856E01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Гордеевского сельского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поселения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88121F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формирования единого облика муниципального образования;</w:t>
            </w:r>
          </w:p>
          <w:p w:rsidR="00630370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B61A12" w:rsidRPr="00610B02" w:rsidRDefault="00630370" w:rsidP="00630370">
            <w:pPr>
              <w:pStyle w:val="a4"/>
              <w:numPr>
                <w:ilvl w:val="0"/>
                <w:numId w:val="46"/>
              </w:numPr>
              <w:spacing w:after="0" w:line="240" w:lineRule="auto"/>
              <w:ind w:left="16" w:firstLine="3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      </w:r>
            <w:r w:rsidR="00B61A12" w:rsidRPr="00610B02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ab/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954657" w:rsidRPr="00610B02" w:rsidRDefault="00954657" w:rsidP="0095465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954657" w:rsidRPr="00610B02" w:rsidRDefault="00954657" w:rsidP="00954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Доля благоустроенных дворовых территорий от общего количества дворовых территорий, подлежащих благоустройству </w:t>
            </w:r>
            <w:r w:rsidR="002E796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-100%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88121F" w:rsidRPr="00610B02" w:rsidRDefault="00954657" w:rsidP="00D854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Доля благоустроенных общественных территорий от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общего количества общественных территорий, подлежащих благоустройству</w:t>
            </w:r>
            <w:r w:rsidR="00F7761D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D8546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  <w:r w:rsidR="009148D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</w:tr>
      <w:tr w:rsidR="00D77A48" w:rsidRPr="00610B02" w:rsidTr="00935AB0">
        <w:tc>
          <w:tcPr>
            <w:tcW w:w="3528" w:type="dxa"/>
            <w:shd w:val="clear" w:color="auto" w:fill="auto"/>
          </w:tcPr>
          <w:p w:rsidR="0088121F" w:rsidRPr="00610B02" w:rsidRDefault="00B80256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Срок</w:t>
            </w:r>
            <w:r w:rsidR="0088121F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реализации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80256" w:rsidRPr="00610B02" w:rsidRDefault="00B61A12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2018 - </w:t>
            </w:r>
            <w:r w:rsidR="003856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2024</w:t>
            </w:r>
            <w:r w:rsidR="00954657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</w:p>
        </w:tc>
      </w:tr>
      <w:tr w:rsidR="00B4061A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Объемы и источники финансирования муниципальной программы на 2018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-средства </w:t>
            </w:r>
            <w:r w:rsidR="003A2B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субъекта РФ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896981,08 руб.;</w:t>
            </w:r>
          </w:p>
          <w:p w:rsidR="00B4061A" w:rsidRPr="00610B02" w:rsidRDefault="00B4061A" w:rsidP="00B4061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Гордеевского сельского поселения – 47210,00 руб.</w:t>
            </w:r>
          </w:p>
        </w:tc>
      </w:tr>
      <w:tr w:rsidR="003856CD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2019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федерального бюджета – 1294844,91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-средства областного бюджета – 13079,24 руб.;</w:t>
            </w:r>
          </w:p>
          <w:p w:rsidR="003856CD" w:rsidRPr="003856CD" w:rsidRDefault="003856CD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- средства бюджета Гордеевского сельского поселения – 13211,37 руб.</w:t>
            </w:r>
          </w:p>
        </w:tc>
      </w:tr>
      <w:tr w:rsidR="003A2BBB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Pr="003856CD" w:rsidRDefault="003A2BBB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2BBB" w:rsidRDefault="003A2BBB" w:rsidP="003856CD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</w:t>
            </w:r>
            <w:r w:rsidR="00C466CB">
              <w:rPr>
                <w:rFonts w:ascii="Times New Roman" w:hAnsi="Times New Roman" w:cs="Times New Roman"/>
                <w:sz w:val="28"/>
                <w:szCs w:val="28"/>
              </w:rPr>
              <w:t>едства субъекта РФ – 1097466,76;</w:t>
            </w:r>
          </w:p>
          <w:p w:rsidR="003A2BBB" w:rsidRDefault="003A2BBB" w:rsidP="003856CD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11085,52</w:t>
            </w:r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руб</w:t>
            </w:r>
            <w:proofErr w:type="spellEnd"/>
            <w:r w:rsid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C466CB" w:rsidRDefault="002479A9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1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108</w:t>
            </w:r>
            <w:r w:rsidR="00E94C7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552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,28</w:t>
            </w:r>
          </w:p>
          <w:p w:rsidR="002479A9" w:rsidRPr="00C466CB" w:rsidRDefault="002479A9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7E0FB8" w:rsidRPr="00610B02" w:rsidTr="00B40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Pr="003856CD" w:rsidRDefault="007E0FB8" w:rsidP="003A2BBB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FB8" w:rsidRDefault="007E0FB8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1 077 244,20:</w:t>
            </w:r>
          </w:p>
          <w:p w:rsidR="007E0FB8" w:rsidRDefault="007E0FB8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10881,25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7E0FB8" w:rsidRDefault="007E0FB8" w:rsidP="007E0FB8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</w:t>
            </w:r>
            <w:r w:rsidR="0055112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088 125,45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C466CB" w:rsidRPr="00610B02" w:rsidTr="002107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3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Pr="003856CD" w:rsidRDefault="00C466CB" w:rsidP="007E0FB8">
            <w:pPr>
              <w:pStyle w:val="a4"/>
              <w:ind w:left="34" w:right="-7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муниципальной программы на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856CD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6CB" w:rsidRDefault="00C466CB" w:rsidP="002479A9">
            <w:pPr>
              <w:pStyle w:val="a4"/>
              <w:ind w:left="0" w:right="-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-средства субъекта РФ – 1 118 045,89:</w:t>
            </w:r>
          </w:p>
          <w:p w:rsidR="00C466CB" w:rsidRDefault="00C466CB" w:rsidP="002479A9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средства бюджета Гордеевског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сельского поселения – 11293,39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руб.</w:t>
            </w:r>
          </w:p>
          <w:p w:rsidR="00C466CB" w:rsidRDefault="00C466CB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 – 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 129 339,28</w:t>
            </w:r>
            <w:r w:rsidRPr="00CB0D5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руб.</w:t>
            </w:r>
          </w:p>
          <w:p w:rsidR="00C466CB" w:rsidRPr="005F1A41" w:rsidRDefault="00210741" w:rsidP="00C466CB">
            <w:pPr>
              <w:pStyle w:val="a4"/>
              <w:ind w:left="0" w:right="-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466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Средства софинансирования жителей МКД будут определены после определения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видов работ и разработки сметной документации – в размере не менее 5% от дополнительного перечня работ.</w:t>
            </w:r>
          </w:p>
        </w:tc>
      </w:tr>
      <w:tr w:rsidR="00C466CB" w:rsidRPr="00610B02" w:rsidTr="00935AB0">
        <w:tc>
          <w:tcPr>
            <w:tcW w:w="3528" w:type="dxa"/>
            <w:shd w:val="clear" w:color="auto" w:fill="auto"/>
          </w:tcPr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Ожидаемые результаты реализации </w:t>
            </w:r>
          </w:p>
          <w:p w:rsidR="00C466CB" w:rsidRPr="00610B02" w:rsidRDefault="00C466CB" w:rsidP="00DD78D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Доля благоустроенных дворовых территорий в общем количестве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дворовых территорий, подлежащих благоустройству составит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100 процентов;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Доля благоустроенных общественных территорий в общем количестве общественных территорий, подлежащих благоустройству в рамках муниципальной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программы, составит 100 процентов.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Увеличение доли дворовых территорий МКД, в отношении результаты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которых будут проведены работы по благоустройству,  от реализации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общего количества дворовых территорий МКД;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Увеличение  количества   дворовых  территорий  МКД, приведенных в нормативное состояние;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Подготовка комплектов проектно – сметной документации на выполнение ремонта дворовых территорий МКД;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 Увеличение общей площади дорожного покрытия дворовых территорий МКД приведенных в нормативное состояние;</w:t>
            </w:r>
          </w:p>
          <w:p w:rsidR="00C466CB" w:rsidRPr="00610B02" w:rsidRDefault="00C466CB" w:rsidP="009546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 Создание комфортных условий для отдыха и досуга жителей;</w:t>
            </w:r>
          </w:p>
          <w:p w:rsidR="00C466CB" w:rsidRPr="00610B02" w:rsidRDefault="00C466CB" w:rsidP="00126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 Увеличение числа граждан, обеспеченных комфортными условиями проживания в МКД.</w:t>
            </w:r>
          </w:p>
        </w:tc>
      </w:tr>
    </w:tbl>
    <w:p w:rsidR="000F3FEE" w:rsidRPr="00610B02" w:rsidRDefault="000F3FEE" w:rsidP="00F279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0F3FEE" w:rsidRPr="00610B02" w:rsidRDefault="000F3FEE" w:rsidP="000F3FEE">
      <w:pPr>
        <w:numPr>
          <w:ilvl w:val="0"/>
          <w:numId w:val="20"/>
        </w:numPr>
        <w:tabs>
          <w:tab w:val="left" w:pos="4300"/>
        </w:tabs>
        <w:spacing w:after="0" w:line="0" w:lineRule="atLeast"/>
        <w:ind w:left="4300" w:hanging="34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Общие положения.</w:t>
      </w:r>
    </w:p>
    <w:p w:rsidR="000F3FEE" w:rsidRPr="00610B02" w:rsidRDefault="000F3FEE" w:rsidP="000F3FEE">
      <w:pPr>
        <w:spacing w:after="0" w:line="33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7" w:lineRule="auto"/>
        <w:ind w:right="20" w:firstLine="70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Комфорт и безопасность жизни конкретного человека обеспечиваются комплексом условий, создаваемых как им самим, так и властью. Современные тренды, такие как смена технологического уклада, эффективное использование всех видов ресурсов (электричество, газ, вода, тепло, пространство, время), активное внедрение информационных технологий ведут к необходимости качественной перестройки городской среды.</w:t>
      </w:r>
    </w:p>
    <w:p w:rsidR="000F3FEE" w:rsidRPr="00610B02" w:rsidRDefault="000F3FEE" w:rsidP="000F3FEE">
      <w:pPr>
        <w:spacing w:after="0" w:line="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Современный горожанин воспринимает всю территорию города, как общественное пространство и ожидает от него безопасности, комфорта, функциональности и эстетики. Рационально выстроенная городская среда позволяет снизить градус социальной напряженности, поддерживает решение социально-демографических проблем: на освещенных людных улицах ниже уровень преступности, в оживленных парках чаще формируются семейные пары, при наличии безопасных и современных спортивных площадок увеличивается доля населения, регулярно занимающегося спортом, снижается уровень заболеваемости и так далее. В комфортных, современных и безопасных районах городов формируются творческие и интеллектуальные кластеры, создаются новые точки притяжения талантливых людей, растет востребованность недвижимости, за счет повышения спроса на бытовые услуги создаются новые рабочие места.</w:t>
      </w:r>
    </w:p>
    <w:p w:rsidR="000F3FEE" w:rsidRPr="00610B02" w:rsidRDefault="000F3FEE" w:rsidP="000F3FEE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spacing w:after="0" w:line="238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Сегодня горожанину важно, как обеспечено освещение улиц, обустроены тротуары и общественные пространства, его интересует качество уборки улиц, своевременная и безопасная утилизация коммунальных отходов и многое другое. Вместе с тем, понятных требований к организации современного городского пространства, в том числе, предполагающих вовлечение в этот процесс самих граждан, а также программы их достижения в настоящее время в России не существует.</w:t>
      </w:r>
    </w:p>
    <w:p w:rsidR="000F3FEE" w:rsidRPr="00610B02" w:rsidRDefault="000F3FEE" w:rsidP="000F3FEE">
      <w:pPr>
        <w:spacing w:after="0" w:line="235" w:lineRule="auto"/>
        <w:ind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Существующие программы благоустройства носят точечный, несистемный характер, не имеют критериев эффективности и даже минимальных параметров необходимых работ.</w:t>
      </w:r>
    </w:p>
    <w:p w:rsidR="000F3FEE" w:rsidRPr="00610B02" w:rsidRDefault="000F3FEE" w:rsidP="000F3FEE">
      <w:pPr>
        <w:spacing w:after="0" w:line="235" w:lineRule="auto"/>
        <w:ind w:left="120" w:firstLine="566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0" w:name="page6"/>
      <w:bookmarkEnd w:id="0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Мероприятия в части повышения показателей доступности объектов и услуг для маломобильных групп, как правило, направлены на обеспечение доступности лишь отдельных объектов.</w:t>
      </w:r>
    </w:p>
    <w:p w:rsidR="000F3FEE" w:rsidRPr="00610B02" w:rsidRDefault="000F3FEE" w:rsidP="000F3FEE">
      <w:pPr>
        <w:spacing w:after="0" w:line="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0F3FEE" w:rsidRPr="00610B02" w:rsidRDefault="000F3FEE" w:rsidP="000F3FEE">
      <w:pPr>
        <w:numPr>
          <w:ilvl w:val="0"/>
          <w:numId w:val="21"/>
        </w:numPr>
        <w:tabs>
          <w:tab w:val="left" w:pos="1079"/>
        </w:tabs>
        <w:spacing w:after="0" w:line="243" w:lineRule="auto"/>
        <w:ind w:left="120" w:firstLine="560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этой связи, важно сформировать и поддержать на государственном и муниципальном уровне не только тренд о создании комфортной городской среды, но и обозначить ее ключевые параметры.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с целью </w:t>
      </w:r>
      <w:proofErr w:type="gramStart"/>
      <w:r w:rsidRPr="00610B02">
        <w:rPr>
          <w:rFonts w:ascii="Times New Roman" w:hAnsi="Times New Roman" w:cs="Times New Roman"/>
          <w:sz w:val="28"/>
          <w:szCs w:val="28"/>
        </w:rPr>
        <w:t>повышения уровня комфортности жизнедеятельности граждан</w:t>
      </w:r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посредством благоустройства дворовых территорий, а также наиболее посещаемых муниципальных территорий общественного пользования населением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в соответствии  с</w:t>
      </w:r>
      <w:r w:rsidR="00BC1689" w:rsidRPr="00610B02">
        <w:rPr>
          <w:rFonts w:ascii="Times New Roman" w:hAnsi="Times New Roman" w:cs="Times New Roman"/>
          <w:color w:val="000000"/>
          <w:sz w:val="28"/>
          <w:szCs w:val="28"/>
        </w:rPr>
        <w:t>о следующими нормативными правовыми актами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 Паспортом приоритетного проекта «Формирование комфортной городской среды», утвержденным протоколом от 21 ноября 2016г №10, президиума Совета при Президенте Российской Федерации по стратегическому развитию и приоритетным проектам;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-</w:t>
      </w:r>
      <w:r w:rsidR="00BC1689" w:rsidRPr="00610B02">
        <w:rPr>
          <w:rFonts w:ascii="Times New Roman" w:hAnsi="Times New Roman" w:cs="Times New Roman"/>
          <w:sz w:val="28"/>
          <w:szCs w:val="28"/>
        </w:rPr>
        <w:t xml:space="preserve"> П</w:t>
      </w:r>
      <w:r w:rsidRPr="00610B02">
        <w:rPr>
          <w:rFonts w:ascii="Times New Roman" w:hAnsi="Times New Roman" w:cs="Times New Roman"/>
          <w:sz w:val="28"/>
          <w:szCs w:val="28"/>
        </w:rPr>
        <w:t>остановлением Правительства Российской Федерации от 10.02.2017г.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>риказом Министерства строительства и жилищно-коммунального хозяйства РФ от 6 апреля 2017 г. N 691/</w:t>
      </w:r>
      <w:proofErr w:type="spellStart"/>
      <w:proofErr w:type="gramStart"/>
      <w:r w:rsidRPr="00610B02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"Об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2018 - 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630370" w:rsidRPr="00610B02" w:rsidRDefault="00630370" w:rsidP="006303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- </w:t>
      </w:r>
      <w:r w:rsidR="00BC1689" w:rsidRPr="00610B02">
        <w:rPr>
          <w:rFonts w:ascii="Times New Roman" w:hAnsi="Times New Roman" w:cs="Times New Roman"/>
          <w:sz w:val="28"/>
          <w:szCs w:val="28"/>
        </w:rPr>
        <w:t>П</w:t>
      </w:r>
      <w:r w:rsidRPr="00610B02">
        <w:rPr>
          <w:rFonts w:ascii="Times New Roman" w:hAnsi="Times New Roman" w:cs="Times New Roman"/>
          <w:sz w:val="28"/>
          <w:szCs w:val="28"/>
        </w:rPr>
        <w:t>риказом Министерства строительства и жилищно – коммунального хозяйства Российской Федерации от 13апреля 2017г №711/</w:t>
      </w:r>
      <w:proofErr w:type="spellStart"/>
      <w:proofErr w:type="gramStart"/>
      <w:r w:rsidRPr="00610B02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610B02"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для подготовки правил благоустройства территорий поселений, городских округов, внутригородских районов»;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Важнейшей задачей, определенной приоритетным национальным проектом «Формирование комфортной городской среды» на территории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Pr="00610B02">
        <w:rPr>
          <w:rFonts w:ascii="Times New Roman" w:hAnsi="Times New Roman" w:cs="Times New Roman"/>
          <w:sz w:val="28"/>
          <w:szCs w:val="28"/>
        </w:rPr>
        <w:t xml:space="preserve">поселения, решаемой в Программе, является улучшение состояния благоустройства  придомовых территорий многоквартирных домов, а также улучшение состояния благоустройства наиболее посещаемых гражданами муниципальных территорий общественного пользования. </w:t>
      </w:r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B02">
        <w:rPr>
          <w:rFonts w:ascii="Times New Roman" w:hAnsi="Times New Roman" w:cs="Times New Roman"/>
          <w:sz w:val="28"/>
          <w:szCs w:val="28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 </w:t>
      </w:r>
      <w:proofErr w:type="gramEnd"/>
    </w:p>
    <w:p w:rsidR="00630370" w:rsidRPr="00610B02" w:rsidRDefault="00630370" w:rsidP="00630370">
      <w:pPr>
        <w:pStyle w:val="a4"/>
        <w:tabs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Под наиболее посещаемыми муниципальными общественными территориями  </w:t>
      </w:r>
      <w:r w:rsidRPr="00610B02">
        <w:rPr>
          <w:rFonts w:ascii="Times New Roman" w:hAnsi="Times New Roman" w:cs="Times New Roman"/>
          <w:color w:val="000000"/>
          <w:sz w:val="28"/>
          <w:szCs w:val="28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>Проблемы восстановления и ремонта асфальтового покрытия дворов, озеленения, освещения дворовых территорий, ремонта (устройства) ливневой канализации либо вертикальной планировки, а также благоустроенности зон массового отдых населения на сегодня весьма актуальны и не решены в полном объеме в связи с недостаточным финансированием отрасли.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территорий, территорий общественного пользования не приводят к должному результату, поскольку не основаны на последовательном  комплексном подходе к решению проблемы и не позволяют консолидировать денежные средства для достижения поставленной цели.</w:t>
      </w:r>
    </w:p>
    <w:p w:rsidR="00630370" w:rsidRPr="00610B02" w:rsidRDefault="00630370" w:rsidP="006303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0B02">
        <w:rPr>
          <w:rFonts w:ascii="Times New Roman" w:hAnsi="Times New Roman" w:cs="Times New Roman"/>
          <w:sz w:val="28"/>
          <w:szCs w:val="28"/>
        </w:rPr>
        <w:t xml:space="preserve">Реализация Программы позволит создать благоприятные условия среды обитания, повысить комфортность проживания и отдыха населения </w:t>
      </w:r>
      <w:r w:rsidR="00856E01" w:rsidRPr="00610B02">
        <w:rPr>
          <w:rFonts w:ascii="Times New Roman" w:hAnsi="Times New Roman" w:cs="Times New Roman"/>
          <w:sz w:val="28"/>
          <w:szCs w:val="28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8"/>
          <w:szCs w:val="28"/>
        </w:rPr>
        <w:t>поселения</w:t>
      </w:r>
      <w:r w:rsidRPr="00610B02">
        <w:rPr>
          <w:rFonts w:ascii="Times New Roman" w:hAnsi="Times New Roman" w:cs="Times New Roman"/>
          <w:sz w:val="28"/>
          <w:szCs w:val="28"/>
        </w:rPr>
        <w:t xml:space="preserve">, обеспечить более эффективную эксплуатацию жилых домов, а также 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 территорий и наиболее посещаемых мест общественного пользования для инвалидов и других маломобильных групп населения. </w:t>
      </w:r>
      <w:proofErr w:type="gramEnd"/>
    </w:p>
    <w:p w:rsidR="005206D3" w:rsidRPr="00610B02" w:rsidRDefault="0088121F" w:rsidP="006303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br w:type="page"/>
      </w:r>
      <w:r w:rsidR="00BB319C" w:rsidRPr="00610B02">
        <w:rPr>
          <w:rFonts w:ascii="Times New Roman" w:hAnsi="Times New Roman" w:cs="Times New Roman"/>
          <w:b/>
          <w:sz w:val="26"/>
          <w:szCs w:val="26"/>
        </w:rPr>
        <w:lastRenderedPageBreak/>
        <w:t>Раздел 1.</w:t>
      </w:r>
      <w:r w:rsidR="005206D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5206D3" w:rsidRPr="00610B02">
        <w:rPr>
          <w:rFonts w:ascii="Times New Roman" w:hAnsi="Times New Roman" w:cs="Times New Roman"/>
          <w:b/>
          <w:sz w:val="26"/>
          <w:szCs w:val="26"/>
        </w:rPr>
        <w:t>Характеристика текущего состояния сферы благоустройства</w:t>
      </w:r>
    </w:p>
    <w:p w:rsidR="005206D3" w:rsidRPr="00610B02" w:rsidRDefault="005206D3" w:rsidP="00F2798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C27E56" w:rsidRPr="00610B02">
        <w:rPr>
          <w:rFonts w:ascii="Times New Roman" w:hAnsi="Times New Roman" w:cs="Times New Roman"/>
          <w:b/>
          <w:sz w:val="26"/>
          <w:szCs w:val="26"/>
        </w:rPr>
        <w:t>Гордеевском сельском</w:t>
      </w:r>
      <w:r w:rsidR="00011715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E2AE6" w:rsidRPr="00610B02">
        <w:rPr>
          <w:rFonts w:ascii="Times New Roman" w:hAnsi="Times New Roman" w:cs="Times New Roman"/>
          <w:b/>
          <w:sz w:val="26"/>
          <w:szCs w:val="26"/>
        </w:rPr>
        <w:t>поселении</w:t>
      </w:r>
    </w:p>
    <w:p w:rsidR="005206D3" w:rsidRPr="00610B02" w:rsidRDefault="005206D3" w:rsidP="00DD78D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17E63" w:rsidRPr="00610B02" w:rsidRDefault="005206D3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Создание условий для системного повышения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1E2AE6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путем реализации комплекса первоочередных мероприятий по </w:t>
      </w:r>
      <w:r w:rsidR="00417E63" w:rsidRPr="00610B02">
        <w:rPr>
          <w:rFonts w:ascii="Times New Roman" w:hAnsi="Times New Roman" w:cs="Times New Roman"/>
          <w:sz w:val="26"/>
          <w:szCs w:val="26"/>
        </w:rPr>
        <w:t xml:space="preserve">благоустройству рассматривается в качестве одного из основных факторов </w:t>
      </w:r>
      <w:proofErr w:type="gramStart"/>
      <w:r w:rsidR="00417E63" w:rsidRPr="00610B02">
        <w:rPr>
          <w:rFonts w:ascii="Times New Roman" w:hAnsi="Times New Roman" w:cs="Times New Roman"/>
          <w:sz w:val="26"/>
          <w:szCs w:val="26"/>
        </w:rPr>
        <w:t xml:space="preserve">повышения </w:t>
      </w:r>
      <w:r w:rsidR="0018569E" w:rsidRPr="00610B02">
        <w:rPr>
          <w:rFonts w:ascii="Times New Roman" w:hAnsi="Times New Roman" w:cs="Times New Roman"/>
          <w:sz w:val="26"/>
          <w:szCs w:val="26"/>
        </w:rPr>
        <w:t>комфортности условий проживания населения</w:t>
      </w:r>
      <w:proofErr w:type="gramEnd"/>
      <w:r w:rsidR="0018569E" w:rsidRPr="00610B02">
        <w:rPr>
          <w:rFonts w:ascii="Times New Roman" w:hAnsi="Times New Roman" w:cs="Times New Roman"/>
          <w:sz w:val="26"/>
          <w:szCs w:val="26"/>
        </w:rPr>
        <w:t>.</w:t>
      </w:r>
      <w:r w:rsidR="00011BC0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A0F" w:rsidRPr="00610B02" w:rsidRDefault="00465A0F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В целях установления требований к содержанию и благоустройству территорий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 разработаны и утверждены Решением 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Совета народных депутатов Гордеевского района Брянской области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от </w:t>
      </w:r>
      <w:r w:rsidR="00EF348D" w:rsidRPr="00610B02">
        <w:rPr>
          <w:rFonts w:ascii="Times New Roman" w:hAnsi="Times New Roman" w:cs="Times New Roman"/>
          <w:sz w:val="26"/>
          <w:szCs w:val="26"/>
        </w:rPr>
        <w:t>25.10.2017 г. №139 «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Правила </w:t>
      </w:r>
      <w:r w:rsidR="001E2AE6" w:rsidRPr="00610B02">
        <w:rPr>
          <w:rFonts w:ascii="Times New Roman" w:hAnsi="Times New Roman" w:cs="Times New Roman"/>
          <w:sz w:val="26"/>
          <w:szCs w:val="26"/>
        </w:rPr>
        <w:t>благоустройства</w:t>
      </w:r>
      <w:r w:rsidR="00EF348D" w:rsidRPr="00610B02">
        <w:rPr>
          <w:rFonts w:ascii="Times New Roman" w:hAnsi="Times New Roman" w:cs="Times New Roman"/>
          <w:sz w:val="26"/>
          <w:szCs w:val="26"/>
        </w:rPr>
        <w:t xml:space="preserve"> территории Гордеевского сельского поселения»</w:t>
      </w:r>
      <w:r w:rsidR="001E2AE6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(далее – Правила благоустройства), в соответствии с которыми </w:t>
      </w:r>
      <w:proofErr w:type="gramStart"/>
      <w:r w:rsidRPr="00610B02">
        <w:rPr>
          <w:rFonts w:ascii="Times New Roman" w:hAnsi="Times New Roman" w:cs="Times New Roman"/>
          <w:sz w:val="26"/>
          <w:szCs w:val="26"/>
        </w:rPr>
        <w:t>определены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в том числе </w:t>
      </w:r>
      <w:r w:rsidR="00ED4B09" w:rsidRPr="00610B02">
        <w:rPr>
          <w:rFonts w:ascii="Times New Roman" w:hAnsi="Times New Roman" w:cs="Times New Roman"/>
          <w:sz w:val="26"/>
          <w:szCs w:val="26"/>
        </w:rPr>
        <w:t>организация содержания 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</w:t>
      </w:r>
      <w:r w:rsidR="00ED4B09" w:rsidRPr="00610B02">
        <w:rPr>
          <w:rFonts w:ascii="Times New Roman" w:hAnsi="Times New Roman" w:cs="Times New Roman"/>
          <w:sz w:val="26"/>
          <w:szCs w:val="26"/>
        </w:rPr>
        <w:t xml:space="preserve">правила содержания зданий, объектов внешнего благоустройства, </w:t>
      </w:r>
      <w:r w:rsidRPr="00610B02">
        <w:rPr>
          <w:rFonts w:ascii="Times New Roman" w:hAnsi="Times New Roman" w:cs="Times New Roman"/>
          <w:sz w:val="26"/>
          <w:szCs w:val="26"/>
        </w:rPr>
        <w:t>правила озеленения.</w:t>
      </w:r>
    </w:p>
    <w:p w:rsidR="00630370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На сегодняшний день у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ровень благоустройства дворовых территорий многоквартирных домов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(далее – дворовые территории) 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полностью или частично не отвечает нормативным требованиям. </w:t>
      </w:r>
    </w:p>
    <w:p w:rsidR="00011BC0" w:rsidRPr="00610B02" w:rsidRDefault="00ED4B09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Большинство дворов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имеет высокую степень износа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асфальтобетонного покрытия внутриквартальных проездов, так как срок службы дорожных покрытий с момента массовой застройки </w:t>
      </w:r>
      <w:proofErr w:type="gramStart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</w:t>
      </w:r>
      <w:proofErr w:type="gramEnd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</w:t>
      </w:r>
      <w:proofErr w:type="gramStart"/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Гордеевка</w:t>
      </w:r>
      <w:proofErr w:type="gramEnd"/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многоквартирными домами истек.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ряде дворов отсутствует освещение придомовых территорий, 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создает неудобство малое количество парковок для временного хранения автомобилей или их полное отсутствие, нет оборудованных детских и спортивно-игровых площадок</w:t>
      </w:r>
      <w:r w:rsidR="00011BC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 Наличие на придомовых территориях разрушенных хозяйственных строений создает угрозу жизни и здоровью граждан; отсутствуют специально обустроенные стоянки для автомобилей, что приводит к их хаотичной парковке.</w:t>
      </w:r>
    </w:p>
    <w:p w:rsidR="00011BC0" w:rsidRPr="00610B02" w:rsidRDefault="00011BC0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Повышение уровня благоустройства дворовых территорий требует производства работ, в том числе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посадке деревьев и кустарников. </w:t>
      </w:r>
    </w:p>
    <w:p w:rsidR="009F22BD" w:rsidRPr="00610B02" w:rsidRDefault="00C27E5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Не все з</w:t>
      </w:r>
      <w:r w:rsidR="009F22BD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оны массового пребывания людей оборудованы необходимым набором элементов благоуст</w:t>
      </w:r>
      <w:r w:rsidR="00A7308A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ройства и ландшафтного дизайна.</w:t>
      </w:r>
    </w:p>
    <w:p w:rsidR="00DD78D6" w:rsidRPr="00610B02" w:rsidRDefault="00DD78D6" w:rsidP="00DD78D6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На территории </w:t>
      </w:r>
      <w:r w:rsidR="00856E01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Гордеевского сельского </w:t>
      </w:r>
      <w:r w:rsidR="00ED4B0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поселения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расположено 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порядка 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4</w:t>
      </w:r>
      <w:r w:rsidR="000F7689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C94CD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общественных территорий</w:t>
      </w:r>
      <w:r w:rsidR="00C27E56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К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повышению уровня благоустройства и качества городской среды </w:t>
      </w:r>
      <w:r w:rsidRPr="00610B02">
        <w:rPr>
          <w:rFonts w:ascii="Times New Roman" w:hAnsi="Times New Roman" w:cs="Times New Roman"/>
          <w:sz w:val="26"/>
          <w:szCs w:val="26"/>
        </w:rPr>
        <w:t>необходим последовательный комплексный подход, рассчитанный на среднесрочный период, который предполагает использова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ние программно-целевых методов. </w:t>
      </w:r>
      <w:r w:rsidRPr="00610B02">
        <w:rPr>
          <w:rFonts w:ascii="Times New Roman" w:hAnsi="Times New Roman" w:cs="Times New Roman"/>
          <w:sz w:val="26"/>
          <w:szCs w:val="26"/>
        </w:rPr>
        <w:t xml:space="preserve">Основным методом решения проблемы должно стать благоустройство дворовых </w:t>
      </w:r>
      <w:r w:rsidR="00DD78D6" w:rsidRPr="00610B02">
        <w:rPr>
          <w:rFonts w:ascii="Times New Roman" w:hAnsi="Times New Roman" w:cs="Times New Roman"/>
          <w:sz w:val="26"/>
          <w:szCs w:val="26"/>
        </w:rPr>
        <w:t xml:space="preserve">и общественных </w:t>
      </w:r>
      <w:r w:rsidRPr="00610B02">
        <w:rPr>
          <w:rFonts w:ascii="Times New Roman" w:hAnsi="Times New Roman" w:cs="Times New Roman"/>
          <w:sz w:val="26"/>
          <w:szCs w:val="26"/>
        </w:rPr>
        <w:t>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</w:t>
      </w:r>
      <w:r w:rsidR="00DD78D6" w:rsidRPr="00610B02">
        <w:rPr>
          <w:rFonts w:ascii="Times New Roman" w:hAnsi="Times New Roman" w:cs="Times New Roman"/>
          <w:sz w:val="26"/>
          <w:szCs w:val="26"/>
        </w:rPr>
        <w:t>зопасности территорий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DD78D6" w:rsidRPr="00610B02" w:rsidRDefault="00DD78D6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1722" w:rsidRPr="00610B02" w:rsidRDefault="00D91722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308A" w:rsidRPr="00610B02" w:rsidRDefault="00A7308A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2E3070" w:rsidRPr="00610B02" w:rsidRDefault="002E3070" w:rsidP="002E30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Оценка текущего состояния благоустройства </w:t>
      </w:r>
    </w:p>
    <w:p w:rsidR="00182F5E" w:rsidRPr="00610B02" w:rsidRDefault="00011BC0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дворовых 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общественных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территорий</w:t>
      </w:r>
      <w:r w:rsidR="0081772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82F5E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</w:p>
    <w:p w:rsidR="00011BC0" w:rsidRPr="00610B02" w:rsidRDefault="00817729" w:rsidP="00DD78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с 201</w:t>
      </w:r>
      <w:r w:rsidR="00BC168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201</w:t>
      </w:r>
      <w:r w:rsidR="00A412D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</w:t>
      </w:r>
      <w:r w:rsidR="002E3070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11BC0" w:rsidRPr="00610B02" w:rsidRDefault="00011BC0" w:rsidP="00DD78D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</w:t>
      </w:r>
    </w:p>
    <w:tbl>
      <w:tblPr>
        <w:tblpPr w:leftFromText="180" w:rightFromText="180" w:vertAnchor="text" w:horzAnchor="margin" w:tblpX="-80" w:tblpY="612"/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4961"/>
        <w:gridCol w:w="1440"/>
        <w:gridCol w:w="1134"/>
        <w:gridCol w:w="1134"/>
        <w:gridCol w:w="1112"/>
      </w:tblGrid>
      <w:tr w:rsidR="00817729" w:rsidRPr="00610B02" w:rsidTr="00817729">
        <w:tc>
          <w:tcPr>
            <w:tcW w:w="771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961" w:type="dxa"/>
            <w:vMerge w:val="restart"/>
            <w:vAlign w:val="center"/>
          </w:tcPr>
          <w:p w:rsidR="00817729" w:rsidRPr="00610B02" w:rsidRDefault="00817729" w:rsidP="002E30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показателя (индикатора)</w:t>
            </w:r>
          </w:p>
        </w:tc>
        <w:tc>
          <w:tcPr>
            <w:tcW w:w="1440" w:type="dxa"/>
            <w:vMerge w:val="restart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3380" w:type="dxa"/>
            <w:gridSpan w:val="3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Значение показателей</w:t>
            </w:r>
          </w:p>
        </w:tc>
      </w:tr>
      <w:tr w:rsidR="00817729" w:rsidRPr="00610B02" w:rsidTr="00817729">
        <w:trPr>
          <w:trHeight w:val="227"/>
        </w:trPr>
        <w:tc>
          <w:tcPr>
            <w:tcW w:w="77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4961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440" w:type="dxa"/>
            <w:vMerge/>
            <w:vAlign w:val="center"/>
          </w:tcPr>
          <w:p w:rsidR="00817729" w:rsidRPr="00610B02" w:rsidRDefault="00817729" w:rsidP="0081772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817729" w:rsidRPr="00610B02" w:rsidRDefault="00817729" w:rsidP="00A412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A412D6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112" w:type="dxa"/>
            <w:vAlign w:val="center"/>
          </w:tcPr>
          <w:p w:rsidR="00817729" w:rsidRPr="00610B02" w:rsidRDefault="00817729" w:rsidP="00B61A1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B61A12"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0F768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AC0DD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817729" w:rsidRPr="00610B02" w:rsidTr="00817729">
        <w:tc>
          <w:tcPr>
            <w:tcW w:w="771" w:type="dxa"/>
            <w:vAlign w:val="center"/>
          </w:tcPr>
          <w:p w:rsidR="00817729" w:rsidRPr="00610B02" w:rsidRDefault="00817729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40" w:type="dxa"/>
            <w:vAlign w:val="center"/>
          </w:tcPr>
          <w:p w:rsidR="00817729" w:rsidRPr="00610B02" w:rsidRDefault="00817729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817729" w:rsidRPr="00610B02" w:rsidRDefault="006E5F87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817729" w:rsidRPr="00610B02" w:rsidRDefault="004D5F7F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817729" w:rsidRPr="00610B02" w:rsidRDefault="00FA45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CD6F7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Площадь благоустроенных дворовых территорий 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2E3070" w:rsidRPr="00610B02" w:rsidTr="00817729">
        <w:tc>
          <w:tcPr>
            <w:tcW w:w="771" w:type="dxa"/>
            <w:vAlign w:val="center"/>
          </w:tcPr>
          <w:p w:rsidR="002E3070" w:rsidRPr="00610B02" w:rsidRDefault="002E3070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2E3070" w:rsidRPr="00610B02" w:rsidRDefault="002E3070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населения, проживающего в жилом фонде с благоустроенными дворовыми территориями от общей численности населения </w:t>
            </w:r>
          </w:p>
        </w:tc>
        <w:tc>
          <w:tcPr>
            <w:tcW w:w="1440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процентов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2E3070" w:rsidRPr="00610B02" w:rsidRDefault="00182F5E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Количество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10B0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B02">
              <w:rPr>
                <w:rFonts w:ascii="Times New Roman" w:hAnsi="Times New Roman"/>
                <w:sz w:val="24"/>
                <w:szCs w:val="24"/>
              </w:rPr>
              <w:t>Площадь площадок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0B0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610B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34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  <w:tc>
          <w:tcPr>
            <w:tcW w:w="1112" w:type="dxa"/>
            <w:vAlign w:val="center"/>
          </w:tcPr>
          <w:p w:rsidR="00CD6F7A" w:rsidRPr="00610B02" w:rsidRDefault="006F76CD" w:rsidP="006F7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13500</w:t>
            </w:r>
          </w:p>
        </w:tc>
      </w:tr>
      <w:tr w:rsidR="00CD6F7A" w:rsidRPr="00610B02" w:rsidTr="00610B02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</w:tcPr>
          <w:p w:rsidR="00CD6F7A" w:rsidRPr="00610B02" w:rsidRDefault="00CD6F7A" w:rsidP="00CD6F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населения, имеющего удобный пешеходный доступ к площадкам, специально оборудованным для отдыха, общения и проведения досуга, от общей численности населения муниципального образования субъекта РФ</w:t>
            </w:r>
          </w:p>
          <w:p w:rsidR="00CD6F7A" w:rsidRPr="00610B02" w:rsidRDefault="00CD6F7A" w:rsidP="00CD6F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D6F7A" w:rsidRPr="00610B02" w:rsidRDefault="00CD6F7A" w:rsidP="00610B0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1134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</w:t>
            </w:r>
          </w:p>
        </w:tc>
        <w:tc>
          <w:tcPr>
            <w:tcW w:w="1112" w:type="dxa"/>
            <w:vAlign w:val="center"/>
          </w:tcPr>
          <w:p w:rsidR="00CD6F7A" w:rsidRPr="00610B02" w:rsidRDefault="002C09E1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Единиц 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благоустроенных общественных </w:t>
            </w: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территорий от общего</w:t>
            </w:r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35589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E4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</w:tr>
      <w:tr w:rsidR="00777916" w:rsidRPr="00610B02" w:rsidTr="00817729">
        <w:tc>
          <w:tcPr>
            <w:tcW w:w="771" w:type="dxa"/>
            <w:vAlign w:val="center"/>
          </w:tcPr>
          <w:p w:rsidR="00777916" w:rsidRPr="00610B02" w:rsidRDefault="00777916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777916" w:rsidRPr="00610B02" w:rsidRDefault="00777916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Площадь благоустроенных общественных территорий</w:t>
            </w:r>
          </w:p>
        </w:tc>
        <w:tc>
          <w:tcPr>
            <w:tcW w:w="1440" w:type="dxa"/>
            <w:vAlign w:val="center"/>
          </w:tcPr>
          <w:p w:rsidR="00777916" w:rsidRPr="00610B02" w:rsidRDefault="00BE59E5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Кв.м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34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  <w:tc>
          <w:tcPr>
            <w:tcW w:w="1112" w:type="dxa"/>
            <w:vAlign w:val="center"/>
          </w:tcPr>
          <w:p w:rsidR="00777916" w:rsidRPr="00610B02" w:rsidRDefault="006F76CD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Доля общественных территорий, нуждающихся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благоустройстве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 общего количества таких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процент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Площадь благоустроенных общественных территорий, приходящихся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proofErr w:type="gramEnd"/>
          </w:p>
          <w:p w:rsidR="00CD6F7A" w:rsidRPr="00610B02" w:rsidRDefault="00CD6F7A" w:rsidP="00182F5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жителя муниципального образования</w:t>
            </w:r>
          </w:p>
        </w:tc>
        <w:tc>
          <w:tcPr>
            <w:tcW w:w="1440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 м.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34" w:type="dxa"/>
            <w:vAlign w:val="center"/>
          </w:tcPr>
          <w:p w:rsidR="00CD6F7A" w:rsidRPr="00610B02" w:rsidRDefault="00610B02" w:rsidP="000F6C0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  <w:tc>
          <w:tcPr>
            <w:tcW w:w="1112" w:type="dxa"/>
            <w:vAlign w:val="center"/>
          </w:tcPr>
          <w:p w:rsidR="00CD6F7A" w:rsidRPr="00610B02" w:rsidRDefault="00610B02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0,22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CD6F7A" w:rsidRPr="00610B02" w:rsidTr="00817729">
        <w:tc>
          <w:tcPr>
            <w:tcW w:w="771" w:type="dxa"/>
            <w:vAlign w:val="center"/>
          </w:tcPr>
          <w:p w:rsidR="00CD6F7A" w:rsidRPr="00610B02" w:rsidRDefault="00CD6F7A" w:rsidP="00817729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:rsidR="00CD6F7A" w:rsidRPr="00610B02" w:rsidRDefault="00CD6F7A" w:rsidP="0005739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о наличии трудового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440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12" w:type="dxa"/>
            <w:vAlign w:val="center"/>
          </w:tcPr>
          <w:p w:rsidR="00CD6F7A" w:rsidRPr="00610B02" w:rsidRDefault="00CD6F7A" w:rsidP="0081772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:rsidR="00011BC0" w:rsidRPr="00610B02" w:rsidRDefault="00011BC0" w:rsidP="00DD78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91722" w:rsidRPr="00610B02" w:rsidRDefault="00D91722" w:rsidP="00DD7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D5F7F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Раздел 2. П</w:t>
      </w:r>
      <w:r w:rsidRPr="00610B02">
        <w:rPr>
          <w:rFonts w:ascii="Times New Roman" w:hAnsi="Times New Roman" w:cs="Times New Roman"/>
          <w:b/>
          <w:sz w:val="26"/>
          <w:szCs w:val="26"/>
        </w:rPr>
        <w:t>риоритеты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10B02">
        <w:rPr>
          <w:rFonts w:ascii="Times New Roman" w:hAnsi="Times New Roman" w:cs="Times New Roman"/>
          <w:b/>
          <w:sz w:val="26"/>
          <w:szCs w:val="26"/>
        </w:rPr>
        <w:t>муниципальной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политики в сфере бла</w:t>
      </w:r>
      <w:r w:rsidRPr="00610B02">
        <w:rPr>
          <w:rFonts w:ascii="Times New Roman" w:hAnsi="Times New Roman" w:cs="Times New Roman"/>
          <w:b/>
          <w:sz w:val="26"/>
          <w:szCs w:val="26"/>
        </w:rPr>
        <w:t xml:space="preserve">гоустройства. </w:t>
      </w:r>
    </w:p>
    <w:p w:rsidR="00985EF7" w:rsidRPr="00610B02" w:rsidRDefault="00B92E0E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0B02">
        <w:rPr>
          <w:rFonts w:ascii="Times New Roman" w:hAnsi="Times New Roman" w:cs="Times New Roman"/>
          <w:b/>
          <w:sz w:val="26"/>
          <w:szCs w:val="26"/>
        </w:rPr>
        <w:t>Цели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 xml:space="preserve"> и задач</w:t>
      </w:r>
      <w:r w:rsidRPr="00610B02">
        <w:rPr>
          <w:rFonts w:ascii="Times New Roman" w:hAnsi="Times New Roman" w:cs="Times New Roman"/>
          <w:b/>
          <w:sz w:val="26"/>
          <w:szCs w:val="26"/>
        </w:rPr>
        <w:t>и муниципальной программы</w:t>
      </w:r>
      <w:r w:rsidR="005203B0" w:rsidRPr="00610B02">
        <w:rPr>
          <w:rFonts w:ascii="Times New Roman" w:hAnsi="Times New Roman" w:cs="Times New Roman"/>
          <w:b/>
          <w:sz w:val="26"/>
          <w:szCs w:val="26"/>
        </w:rPr>
        <w:t>. Прогноз ожидаемых результатов</w:t>
      </w:r>
      <w:r w:rsidR="00BE6C9E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570FCB" w:rsidRPr="00610B02" w:rsidRDefault="00570FCB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Приоритеты муниципальной политики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Pr="00610B02">
        <w:rPr>
          <w:rFonts w:ascii="Times New Roman" w:hAnsi="Times New Roman" w:cs="Times New Roman"/>
          <w:sz w:val="26"/>
          <w:szCs w:val="26"/>
        </w:rPr>
        <w:t xml:space="preserve">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FA4F29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</w:t>
      </w:r>
      <w:r w:rsidR="00813365" w:rsidRPr="00610B02">
        <w:rPr>
          <w:rFonts w:ascii="Times New Roman" w:hAnsi="Times New Roman" w:cs="Times New Roman"/>
          <w:sz w:val="26"/>
          <w:szCs w:val="26"/>
        </w:rPr>
        <w:t>0</w:t>
      </w:r>
      <w:r w:rsidRPr="00610B02">
        <w:rPr>
          <w:rFonts w:ascii="Times New Roman" w:hAnsi="Times New Roman" w:cs="Times New Roman"/>
          <w:sz w:val="26"/>
          <w:szCs w:val="26"/>
        </w:rPr>
        <w:t>17 года №169 «Об утверждении Правил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предоставления и распределения</w:t>
      </w:r>
      <w:r w:rsidRPr="00610B02">
        <w:rPr>
          <w:rFonts w:ascii="Times New Roman" w:hAnsi="Times New Roman" w:cs="Times New Roman"/>
          <w:sz w:val="26"/>
          <w:szCs w:val="26"/>
        </w:rPr>
        <w:t xml:space="preserve">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Федерации и муниципальных программ формирования современной городской среды».</w:t>
      </w:r>
    </w:p>
    <w:p w:rsidR="003915BB" w:rsidRPr="00610B02" w:rsidRDefault="003915B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Приоритетами муниципальной политики в сфере благоустройства являются:</w:t>
      </w:r>
    </w:p>
    <w:p w:rsidR="00570FCB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29113D" w:rsidRPr="00610B02">
        <w:rPr>
          <w:rFonts w:ascii="Times New Roman" w:hAnsi="Times New Roman" w:cs="Times New Roman"/>
          <w:sz w:val="26"/>
          <w:szCs w:val="26"/>
        </w:rPr>
        <w:t xml:space="preserve"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="0029113D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(далее – населённый пункт) </w:t>
      </w:r>
      <w:r w:rsidR="0029113D" w:rsidRPr="00610B02">
        <w:rPr>
          <w:rFonts w:ascii="Times New Roman" w:hAnsi="Times New Roman" w:cs="Times New Roman"/>
          <w:sz w:val="26"/>
          <w:szCs w:val="26"/>
        </w:rPr>
        <w:t>путем реализации комплекса первоочередных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</w:t>
      </w:r>
      <w:proofErr w:type="gramEnd"/>
      <w:r w:rsidR="008743E8" w:rsidRPr="00610B02">
        <w:rPr>
          <w:rFonts w:ascii="Times New Roman" w:hAnsi="Times New Roman" w:cs="Times New Roman"/>
          <w:sz w:val="26"/>
          <w:szCs w:val="26"/>
        </w:rPr>
        <w:t xml:space="preserve"> муниципального образования.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lastRenderedPageBreak/>
        <w:t xml:space="preserve">2. </w:t>
      </w:r>
      <w:proofErr w:type="gramStart"/>
      <w:r w:rsidR="008743E8" w:rsidRPr="00610B02">
        <w:rPr>
          <w:rFonts w:ascii="Times New Roman" w:hAnsi="Times New Roman" w:cs="Times New Roman"/>
          <w:sz w:val="26"/>
          <w:szCs w:val="26"/>
        </w:rPr>
        <w:t xml:space="preserve">Осуществление контроля </w:t>
      </w:r>
      <w:r w:rsidR="00145B82" w:rsidRPr="00610B02">
        <w:rPr>
          <w:rFonts w:ascii="Times New Roman" w:hAnsi="Times New Roman" w:cs="Times New Roman"/>
          <w:sz w:val="26"/>
          <w:szCs w:val="26"/>
        </w:rPr>
        <w:t>за реализацией муниципальной программы, проведение комиссионной оценки предложений граждан и организаций в сфере благоустройства н</w:t>
      </w:r>
      <w:r w:rsidR="00813365" w:rsidRPr="00610B02">
        <w:rPr>
          <w:rFonts w:ascii="Times New Roman" w:hAnsi="Times New Roman" w:cs="Times New Roman"/>
          <w:sz w:val="26"/>
          <w:szCs w:val="26"/>
        </w:rPr>
        <w:t>а территории населённых пунктов с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учет</w:t>
      </w:r>
      <w:r w:rsidR="00813365" w:rsidRPr="00610B02">
        <w:rPr>
          <w:rFonts w:ascii="Times New Roman" w:hAnsi="Times New Roman" w:cs="Times New Roman"/>
          <w:sz w:val="26"/>
          <w:szCs w:val="26"/>
        </w:rPr>
        <w:t>ом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</w:t>
      </w:r>
      <w:r w:rsidR="00813365" w:rsidRPr="00610B02">
        <w:rPr>
          <w:rFonts w:ascii="Times New Roman" w:hAnsi="Times New Roman" w:cs="Times New Roman"/>
          <w:sz w:val="26"/>
          <w:szCs w:val="26"/>
        </w:rPr>
        <w:t>,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обеспечивается коллегиально посредством общественной комиссии, состав и положение о которой утверждены </w:t>
      </w:r>
      <w:r w:rsidR="0005739C" w:rsidRPr="00610B02">
        <w:rPr>
          <w:rFonts w:ascii="Times New Roman" w:hAnsi="Times New Roman" w:cs="Times New Roman"/>
          <w:sz w:val="26"/>
          <w:szCs w:val="26"/>
        </w:rPr>
        <w:t>Постановлением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856E01" w:rsidRPr="00610B02">
        <w:rPr>
          <w:rFonts w:ascii="Times New Roman" w:hAnsi="Times New Roman" w:cs="Times New Roman"/>
          <w:sz w:val="26"/>
          <w:szCs w:val="26"/>
        </w:rPr>
        <w:t>Гордеевского района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 от </w:t>
      </w:r>
      <w:r w:rsidR="00221EC5" w:rsidRPr="00610B02">
        <w:rPr>
          <w:rFonts w:ascii="Times New Roman" w:hAnsi="Times New Roman" w:cs="Times New Roman"/>
          <w:sz w:val="26"/>
          <w:szCs w:val="26"/>
        </w:rPr>
        <w:t xml:space="preserve">02 ноября </w:t>
      </w:r>
      <w:r w:rsidR="004D5F7F" w:rsidRPr="00610B02">
        <w:rPr>
          <w:rFonts w:ascii="Times New Roman" w:hAnsi="Times New Roman" w:cs="Times New Roman"/>
          <w:sz w:val="26"/>
          <w:szCs w:val="26"/>
        </w:rPr>
        <w:t>2017г</w:t>
      </w:r>
      <w:proofErr w:type="gramEnd"/>
      <w:r w:rsidR="004D5F7F" w:rsidRPr="00610B02">
        <w:rPr>
          <w:rFonts w:ascii="Times New Roman" w:hAnsi="Times New Roman" w:cs="Times New Roman"/>
          <w:sz w:val="26"/>
          <w:szCs w:val="26"/>
        </w:rPr>
        <w:t xml:space="preserve">. № </w:t>
      </w:r>
      <w:r w:rsidR="00221EC5" w:rsidRPr="00610B02">
        <w:rPr>
          <w:rFonts w:ascii="Times New Roman" w:hAnsi="Times New Roman" w:cs="Times New Roman"/>
          <w:sz w:val="26"/>
          <w:szCs w:val="26"/>
        </w:rPr>
        <w:t>620</w:t>
      </w:r>
      <w:r w:rsidR="004D5F7F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43E8" w:rsidRPr="00610B02" w:rsidRDefault="00FA4F29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813365" w:rsidRPr="00610B02">
        <w:rPr>
          <w:rFonts w:ascii="Times New Roman" w:hAnsi="Times New Roman" w:cs="Times New Roman"/>
          <w:sz w:val="26"/>
          <w:szCs w:val="26"/>
        </w:rPr>
        <w:t>Р</w:t>
      </w:r>
      <w:r w:rsidR="00145B82" w:rsidRPr="00610B02">
        <w:rPr>
          <w:rFonts w:ascii="Times New Roman" w:hAnsi="Times New Roman" w:cs="Times New Roman"/>
          <w:sz w:val="26"/>
          <w:szCs w:val="26"/>
        </w:rPr>
        <w:t xml:space="preserve">еализация </w:t>
      </w:r>
      <w:r w:rsidR="00035346" w:rsidRPr="00610B02">
        <w:rPr>
          <w:rFonts w:ascii="Times New Roman" w:hAnsi="Times New Roman" w:cs="Times New Roman"/>
          <w:sz w:val="26"/>
          <w:szCs w:val="26"/>
        </w:rPr>
        <w:t>мероприятий по благоустройству</w:t>
      </w:r>
      <w:r w:rsidR="00813365" w:rsidRPr="00610B02">
        <w:rPr>
          <w:rFonts w:ascii="Times New Roman" w:hAnsi="Times New Roman" w:cs="Times New Roman"/>
          <w:sz w:val="26"/>
          <w:szCs w:val="26"/>
        </w:rPr>
        <w:t xml:space="preserve">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пользования, скверы, парки, бульвары и иные территории)</w:t>
      </w:r>
      <w:r w:rsidR="00232DD1" w:rsidRPr="00610B02">
        <w:rPr>
          <w:rFonts w:ascii="Times New Roman" w:hAnsi="Times New Roman" w:cs="Times New Roman"/>
          <w:sz w:val="26"/>
          <w:szCs w:val="26"/>
        </w:rPr>
        <w:t xml:space="preserve"> (далее – общественные территории)</w:t>
      </w:r>
      <w:r w:rsidR="00813365" w:rsidRPr="00610B02">
        <w:rPr>
          <w:rFonts w:ascii="Times New Roman" w:hAnsi="Times New Roman" w:cs="Times New Roman"/>
          <w:sz w:val="26"/>
          <w:szCs w:val="26"/>
        </w:rPr>
        <w:t>, предложенных гражданами и организациями</w:t>
      </w:r>
      <w:r w:rsidR="008743E8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A4F29" w:rsidRPr="00610B02" w:rsidRDefault="00CA2231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Целью муниципальной программы является </w:t>
      </w:r>
      <w:r w:rsidR="00BC1689" w:rsidRPr="00610B02">
        <w:rPr>
          <w:rFonts w:ascii="Times New Roman" w:hAnsi="Times New Roman" w:cs="Times New Roman"/>
          <w:sz w:val="26"/>
          <w:szCs w:val="26"/>
        </w:rPr>
        <w:t xml:space="preserve">повышение качества и комфорта городской среды на территории </w:t>
      </w:r>
      <w:r w:rsidR="00856E01" w:rsidRPr="00610B02">
        <w:rPr>
          <w:rFonts w:ascii="Times New Roman" w:hAnsi="Times New Roman" w:cs="Times New Roman"/>
          <w:sz w:val="26"/>
          <w:szCs w:val="26"/>
        </w:rPr>
        <w:t xml:space="preserve">Гордеевского сельского </w:t>
      </w:r>
      <w:r w:rsidR="00BC1689" w:rsidRPr="00610B02">
        <w:rPr>
          <w:rFonts w:ascii="Times New Roman" w:hAnsi="Times New Roman" w:cs="Times New Roman"/>
          <w:sz w:val="26"/>
          <w:szCs w:val="26"/>
        </w:rPr>
        <w:t>поселения</w:t>
      </w:r>
      <w:r w:rsidR="00B3424B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и как следствие, </w:t>
      </w:r>
      <w:r w:rsidR="009C4F9C" w:rsidRPr="00610B02">
        <w:rPr>
          <w:rFonts w:ascii="Times New Roman" w:hAnsi="Times New Roman" w:cs="Times New Roman"/>
          <w:sz w:val="26"/>
          <w:szCs w:val="26"/>
        </w:rPr>
        <w:t>улучшение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условий проживания населения</w:t>
      </w:r>
      <w:r w:rsidR="00396AC0" w:rsidRPr="00610B02">
        <w:rPr>
          <w:rFonts w:ascii="Times New Roman" w:hAnsi="Times New Roman" w:cs="Times New Roman"/>
          <w:sz w:val="26"/>
          <w:szCs w:val="26"/>
        </w:rPr>
        <w:t xml:space="preserve"> на территории поселения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2231" w:rsidRPr="00610B02" w:rsidRDefault="00E77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1.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формирования единого облика муниципального образования;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2.</w:t>
      </w:r>
      <w:r w:rsidRPr="00610B02">
        <w:rPr>
          <w:rFonts w:ascii="Times New Roman" w:hAnsi="Times New Roman" w:cs="Times New Roman"/>
          <w:sz w:val="26"/>
          <w:szCs w:val="26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BC1689" w:rsidRPr="00610B02" w:rsidRDefault="00BC1689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3.</w:t>
      </w:r>
      <w:r w:rsidRPr="00610B02">
        <w:rPr>
          <w:rFonts w:ascii="Times New Roman" w:hAnsi="Times New Roman" w:cs="Times New Roman"/>
          <w:sz w:val="26"/>
          <w:szCs w:val="26"/>
        </w:rPr>
        <w:tab/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  <w:r w:rsidRPr="00610B02">
        <w:rPr>
          <w:rFonts w:ascii="Times New Roman" w:hAnsi="Times New Roman" w:cs="Times New Roman"/>
          <w:sz w:val="26"/>
          <w:szCs w:val="26"/>
        </w:rPr>
        <w:tab/>
      </w:r>
    </w:p>
    <w:p w:rsidR="00CB63EA" w:rsidRPr="00610B02" w:rsidRDefault="00CB63EA" w:rsidP="00BC16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</w:t>
      </w:r>
      <w:r w:rsidR="0005739C" w:rsidRPr="00610B02">
        <w:rPr>
          <w:rFonts w:ascii="Times New Roman" w:hAnsi="Times New Roman" w:cs="Times New Roman"/>
          <w:sz w:val="26"/>
          <w:szCs w:val="26"/>
        </w:rPr>
        <w:t>Брянской области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BD34FD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Ожидаемые результаты подпрограммы:</w:t>
      </w:r>
    </w:p>
    <w:p w:rsidR="00CB63EA" w:rsidRPr="00610B02" w:rsidRDefault="00BD34FD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доля благоустроенных </w:t>
      </w:r>
      <w:r w:rsidR="00347FEE" w:rsidRPr="00610B02">
        <w:rPr>
          <w:rFonts w:ascii="Times New Roman" w:hAnsi="Times New Roman" w:cs="Times New Roman"/>
          <w:sz w:val="26"/>
          <w:szCs w:val="26"/>
        </w:rPr>
        <w:t>дворовых территорий</w:t>
      </w:r>
      <w:r w:rsidR="00CB63EA" w:rsidRPr="00610B02">
        <w:rPr>
          <w:rFonts w:ascii="Times New Roman" w:hAnsi="Times New Roman" w:cs="Times New Roman"/>
          <w:sz w:val="26"/>
          <w:szCs w:val="26"/>
        </w:rPr>
        <w:t xml:space="preserve"> в общем количестве дворовых территорий, подлежащих благоустройству, составит 100 процентов;</w:t>
      </w:r>
    </w:p>
    <w:p w:rsidR="00E42EB4" w:rsidRPr="00610B02" w:rsidRDefault="00E42EB4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доля благоустроенных общественных территорий в общем количестве общественных территорий, подлежащих благоустройству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, составит </w:t>
      </w:r>
      <w:r w:rsidR="00BA5923" w:rsidRPr="00610B02">
        <w:rPr>
          <w:rFonts w:ascii="Times New Roman" w:hAnsi="Times New Roman" w:cs="Times New Roman"/>
          <w:sz w:val="26"/>
          <w:szCs w:val="26"/>
        </w:rPr>
        <w:t>25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 процентов.</w:t>
      </w:r>
    </w:p>
    <w:p w:rsidR="00774FFB" w:rsidRPr="00610B02" w:rsidRDefault="00774FFB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Сроки реализации программы: 201</w:t>
      </w:r>
      <w:r w:rsidR="000F3FEE" w:rsidRPr="00610B02">
        <w:rPr>
          <w:rFonts w:ascii="Times New Roman" w:hAnsi="Times New Roman" w:cs="Times New Roman"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</w:t>
      </w:r>
      <w:r w:rsidR="000F3FEE" w:rsidRPr="00610B02">
        <w:rPr>
          <w:rFonts w:ascii="Times New Roman" w:hAnsi="Times New Roman" w:cs="Times New Roman"/>
          <w:sz w:val="26"/>
          <w:szCs w:val="26"/>
        </w:rPr>
        <w:t>ы</w:t>
      </w:r>
      <w:r w:rsidRPr="00610B02">
        <w:rPr>
          <w:rFonts w:ascii="Times New Roman" w:hAnsi="Times New Roman" w:cs="Times New Roman"/>
          <w:sz w:val="26"/>
          <w:szCs w:val="26"/>
        </w:rPr>
        <w:t>. Этапы реализации выделяются</w:t>
      </w:r>
      <w:r w:rsidR="009C4F9C" w:rsidRPr="00610B02">
        <w:rPr>
          <w:rFonts w:ascii="Times New Roman" w:hAnsi="Times New Roman" w:cs="Times New Roman"/>
          <w:sz w:val="26"/>
          <w:szCs w:val="26"/>
        </w:rPr>
        <w:t xml:space="preserve"> по годам</w:t>
      </w:r>
      <w:r w:rsidRPr="00610B02">
        <w:rPr>
          <w:rFonts w:ascii="Times New Roman" w:hAnsi="Times New Roman" w:cs="Times New Roman"/>
          <w:sz w:val="26"/>
          <w:szCs w:val="26"/>
        </w:rPr>
        <w:t>.</w:t>
      </w:r>
    </w:p>
    <w:p w:rsidR="007E0113" w:rsidRPr="00610B02" w:rsidRDefault="007E0113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програ</w:t>
      </w:r>
      <w:r w:rsidR="00E012E8" w:rsidRPr="00610B02">
        <w:rPr>
          <w:rFonts w:ascii="Times New Roman" w:hAnsi="Times New Roman" w:cs="Times New Roman"/>
          <w:sz w:val="26"/>
          <w:szCs w:val="26"/>
        </w:rPr>
        <w:t>ммы представлен в приложении № 1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</w:t>
      </w:r>
    </w:p>
    <w:p w:rsidR="005C55B4" w:rsidRPr="00610B02" w:rsidRDefault="005C55B4" w:rsidP="005C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Адресный перечень всех дворовых территорий многоквартирных домов,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>г.г.</w:t>
      </w:r>
      <w:r w:rsidRPr="00610B0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10B02">
        <w:rPr>
          <w:rFonts w:ascii="Times New Roman" w:hAnsi="Times New Roman" w:cs="Times New Roman"/>
          <w:sz w:val="26"/>
          <w:szCs w:val="26"/>
        </w:rPr>
        <w:t>исходя из минимального перечня работ по благоустройству</w:t>
      </w:r>
      <w:r w:rsidR="007B49C3" w:rsidRPr="00610B02"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приведен</w:t>
      </w:r>
      <w:proofErr w:type="gramEnd"/>
      <w:r w:rsidR="00E012E8" w:rsidRPr="00610B02">
        <w:rPr>
          <w:rFonts w:ascii="Times New Roman" w:hAnsi="Times New Roman" w:cs="Times New Roman"/>
          <w:sz w:val="26"/>
          <w:szCs w:val="26"/>
        </w:rPr>
        <w:t xml:space="preserve"> в приложении № 2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программе. О</w:t>
      </w:r>
      <w:r w:rsidRPr="00610B02">
        <w:rPr>
          <w:rFonts w:ascii="Times New Roman" w:hAnsi="Times New Roman" w:cs="Times New Roman"/>
          <w:sz w:val="26"/>
          <w:szCs w:val="26"/>
        </w:rPr>
        <w:t>чередность благоустройства определяется в порядке поступления предложений заинтересованных лиц об их участии в выполнении указанных работ</w:t>
      </w:r>
      <w:r w:rsidR="007B49C3" w:rsidRPr="00610B02">
        <w:rPr>
          <w:rFonts w:ascii="Times New Roman" w:hAnsi="Times New Roman" w:cs="Times New Roman"/>
          <w:sz w:val="26"/>
          <w:szCs w:val="26"/>
        </w:rPr>
        <w:t>.</w:t>
      </w:r>
      <w:r w:rsidR="006E3BD8" w:rsidRPr="00610B02">
        <w:rPr>
          <w:rFonts w:ascii="Times New Roman" w:hAnsi="Times New Roman" w:cs="Times New Roman"/>
          <w:sz w:val="26"/>
          <w:szCs w:val="26"/>
        </w:rPr>
        <w:t xml:space="preserve"> К</w:t>
      </w:r>
      <w:r w:rsidRPr="00610B02">
        <w:rPr>
          <w:rFonts w:ascii="Times New Roman" w:hAnsi="Times New Roman" w:cs="Times New Roman"/>
          <w:sz w:val="26"/>
          <w:szCs w:val="26"/>
        </w:rPr>
        <w:t xml:space="preserve"> заинтересованным лицам относятся представители органов власти, местного самоуправления, бизнеса, общественных объединений, физические лица, заинтересованные в проекте благоустройства и готовые участвовать в его реализации;</w:t>
      </w:r>
    </w:p>
    <w:p w:rsidR="005C55B4" w:rsidRPr="00610B02" w:rsidRDefault="007E0113" w:rsidP="007E0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всех общественных территорий, нуждающихся в благоустройстве и подлежащих благоустройству в </w:t>
      </w:r>
      <w:r w:rsidR="007B49C3" w:rsidRPr="00610B02">
        <w:rPr>
          <w:rFonts w:ascii="Times New Roman" w:hAnsi="Times New Roman" w:cs="Times New Roman"/>
          <w:sz w:val="26"/>
          <w:szCs w:val="26"/>
        </w:rPr>
        <w:t>2018-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г.г. </w:t>
      </w:r>
      <w:r w:rsidRPr="00610B02">
        <w:rPr>
          <w:rFonts w:ascii="Times New Roman" w:hAnsi="Times New Roman" w:cs="Times New Roman"/>
          <w:sz w:val="26"/>
          <w:szCs w:val="26"/>
        </w:rPr>
        <w:t xml:space="preserve"> 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3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</w:p>
    <w:p w:rsidR="00AF6658" w:rsidRPr="00610B02" w:rsidRDefault="000331AD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А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proofErr w:type="gramStart"/>
      <w:r w:rsidR="005C55B4" w:rsidRPr="00610B02">
        <w:rPr>
          <w:rFonts w:ascii="Times New Roman" w:hAnsi="Times New Roman" w:cs="Times New Roman"/>
          <w:sz w:val="26"/>
          <w:szCs w:val="26"/>
        </w:rPr>
        <w:t xml:space="preserve">индивидуальных предпринимателей, подлежащих благоустройству не позднее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="005C55B4" w:rsidRPr="00610B02">
        <w:rPr>
          <w:rFonts w:ascii="Times New Roman" w:hAnsi="Times New Roman" w:cs="Times New Roman"/>
          <w:sz w:val="26"/>
          <w:szCs w:val="26"/>
        </w:rPr>
        <w:t xml:space="preserve"> года за счет средств указанных лиц в соответствии с </w:t>
      </w:r>
      <w:r w:rsidR="005C55B4" w:rsidRPr="00610B02">
        <w:rPr>
          <w:rFonts w:ascii="Times New Roman" w:hAnsi="Times New Roman" w:cs="Times New Roman"/>
          <w:sz w:val="26"/>
          <w:szCs w:val="26"/>
        </w:rPr>
        <w:lastRenderedPageBreak/>
        <w:t>заключенными соглашениями с органами местного самоуправления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>приведен</w:t>
      </w:r>
      <w:proofErr w:type="gramEnd"/>
      <w:r w:rsidRPr="00610B02">
        <w:rPr>
          <w:rFonts w:ascii="Times New Roman" w:hAnsi="Times New Roman" w:cs="Times New Roman"/>
          <w:sz w:val="26"/>
          <w:szCs w:val="26"/>
        </w:rPr>
        <w:t xml:space="preserve">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</w:t>
      </w:r>
      <w:r w:rsidR="005C55B4" w:rsidRPr="00610B02">
        <w:rPr>
          <w:rFonts w:ascii="Times New Roman" w:hAnsi="Times New Roman" w:cs="Times New Roman"/>
          <w:sz w:val="26"/>
          <w:szCs w:val="26"/>
        </w:rPr>
        <w:t>;</w:t>
      </w:r>
      <w:r w:rsidR="00AF6658" w:rsidRPr="00610B0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6658" w:rsidRPr="00610B02" w:rsidRDefault="00AF6658" w:rsidP="00AF66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hAnsi="Times New Roman" w:cs="Times New Roman"/>
          <w:sz w:val="26"/>
          <w:szCs w:val="26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приведен в приложении № </w:t>
      </w:r>
      <w:r w:rsidR="00E012E8" w:rsidRPr="00610B02">
        <w:rPr>
          <w:rFonts w:ascii="Times New Roman" w:hAnsi="Times New Roman" w:cs="Times New Roman"/>
          <w:sz w:val="26"/>
          <w:szCs w:val="26"/>
        </w:rPr>
        <w:t>5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  <w:proofErr w:type="gramEnd"/>
    </w:p>
    <w:p w:rsidR="00817729" w:rsidRPr="00610B02" w:rsidRDefault="00817729" w:rsidP="00817729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Для реализации мероприятий муниципальной программы подготовлены следующие документы:</w:t>
      </w:r>
    </w:p>
    <w:p w:rsidR="00703D28" w:rsidRPr="00610B02" w:rsidRDefault="00817729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>м</w:t>
      </w:r>
      <w:r w:rsidRPr="00610B02">
        <w:rPr>
          <w:rFonts w:ascii="Times New Roman" w:hAnsi="Times New Roman" w:cs="Times New Roman"/>
          <w:sz w:val="26"/>
          <w:szCs w:val="26"/>
        </w:rPr>
        <w:t>инимальный перечень видов работ по благоустройству дворовых территорий, приведён в приложении</w:t>
      </w:r>
      <w:r w:rsidR="007B49C3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E012E8" w:rsidRPr="00610B02">
        <w:rPr>
          <w:rFonts w:ascii="Times New Roman" w:hAnsi="Times New Roman" w:cs="Times New Roman"/>
          <w:sz w:val="26"/>
          <w:szCs w:val="26"/>
        </w:rPr>
        <w:t>6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минимальный пер</w:t>
      </w:r>
      <w:r w:rsidR="00703D28" w:rsidRPr="00610B02">
        <w:rPr>
          <w:rFonts w:ascii="Times New Roman" w:hAnsi="Times New Roman" w:cs="Times New Roman"/>
          <w:sz w:val="26"/>
          <w:szCs w:val="26"/>
        </w:rPr>
        <w:t>ечень работ по благоустройству);</w:t>
      </w:r>
    </w:p>
    <w:p w:rsidR="00817729" w:rsidRPr="00610B02" w:rsidRDefault="00703D28" w:rsidP="00817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 в</w:t>
      </w:r>
      <w:r w:rsidR="00817729" w:rsidRPr="00610B02">
        <w:rPr>
          <w:rFonts w:ascii="Times New Roman" w:hAnsi="Times New Roman" w:cs="Times New Roman"/>
          <w:sz w:val="26"/>
          <w:szCs w:val="26"/>
        </w:rPr>
        <w:t xml:space="preserve">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7</w:t>
      </w:r>
      <w:r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дополнительный перечень видов работ по благоустройству дворовых территорий, приведён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8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 (далее – дополнительный перечень работ по благоустройству);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нормативная стоимость (единичные расценки) работ по благоустройству дворовых территорий, входящих в минимальный и дополнительный перечни работ по благоустройству, приведена в приложении </w:t>
      </w:r>
      <w:r w:rsidR="00E012E8" w:rsidRPr="00610B02">
        <w:rPr>
          <w:rFonts w:ascii="Times New Roman" w:hAnsi="Times New Roman" w:cs="Times New Roman"/>
          <w:sz w:val="26"/>
          <w:szCs w:val="26"/>
        </w:rPr>
        <w:t>9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 </w:t>
      </w:r>
    </w:p>
    <w:p w:rsidR="00703D28" w:rsidRPr="00610B02" w:rsidRDefault="00817729" w:rsidP="00703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приложении </w:t>
      </w:r>
      <w:r w:rsidR="00C73F1B" w:rsidRPr="00610B02">
        <w:rPr>
          <w:rFonts w:ascii="Times New Roman" w:hAnsi="Times New Roman" w:cs="Times New Roman"/>
          <w:sz w:val="26"/>
          <w:szCs w:val="26"/>
        </w:rPr>
        <w:t xml:space="preserve">№ </w:t>
      </w:r>
      <w:r w:rsidR="00E012E8" w:rsidRPr="00610B02">
        <w:rPr>
          <w:rFonts w:ascii="Times New Roman" w:hAnsi="Times New Roman" w:cs="Times New Roman"/>
          <w:sz w:val="26"/>
          <w:szCs w:val="26"/>
        </w:rPr>
        <w:t>10</w:t>
      </w:r>
      <w:r w:rsidR="00703D28" w:rsidRPr="00610B02">
        <w:rPr>
          <w:rFonts w:ascii="Times New Roman" w:hAnsi="Times New Roman" w:cs="Times New Roman"/>
          <w:sz w:val="26"/>
          <w:szCs w:val="26"/>
        </w:rPr>
        <w:t xml:space="preserve"> к муниципальной программе;</w:t>
      </w:r>
    </w:p>
    <w:p w:rsidR="00817729" w:rsidRPr="00610B02" w:rsidRDefault="00817729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-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п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орядок</w:t>
      </w:r>
      <w:r w:rsidR="000E2460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разработки, обсуждения с заинтересованными лицами и утверждения дизайн - проектов благо</w:t>
      </w:r>
      <w:r w:rsidR="00C376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устройства дворовой территории </w:t>
      </w:r>
      <w:r w:rsidR="00703D2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приведён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11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программе.</w:t>
      </w:r>
    </w:p>
    <w:p w:rsidR="00775E97" w:rsidRPr="00610B02" w:rsidRDefault="00775E97" w:rsidP="00703D28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планируемые результаты реализации муниципальной программы</w:t>
      </w:r>
      <w:r w:rsidRPr="00610B02">
        <w:t xml:space="preserve"> 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приведены в приложении </w:t>
      </w:r>
      <w:r w:rsidR="00C73F1B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№ </w:t>
      </w:r>
      <w:r w:rsidR="00E012E8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12</w:t>
      </w:r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к муниципальной программе</w:t>
      </w:r>
      <w:r w:rsidR="00BE59E5"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;</w:t>
      </w:r>
    </w:p>
    <w:p w:rsidR="00BE59E5" w:rsidRDefault="00BE59E5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0B02">
        <w:rPr>
          <w:rFonts w:ascii="Times New Roman" w:eastAsiaTheme="minorHAnsi" w:hAnsi="Times New Roman" w:cs="Times New Roman"/>
          <w:sz w:val="26"/>
          <w:szCs w:val="26"/>
          <w:lang w:eastAsia="en-US"/>
        </w:rPr>
        <w:t>- утвержденный дизайн-проект общественной территории</w:t>
      </w:r>
      <w:r w:rsidRPr="00610B02">
        <w:rPr>
          <w:rFonts w:ascii="Times New Roman" w:hAnsi="Times New Roman" w:cs="Times New Roman"/>
          <w:sz w:val="26"/>
          <w:szCs w:val="26"/>
        </w:rPr>
        <w:t xml:space="preserve"> «парк, расположенный в с. Гордеевка по ул. Ленина в районе д. № 48» приведен в приложении № 1</w:t>
      </w:r>
      <w:r w:rsidR="00E012E8" w:rsidRPr="00610B02">
        <w:rPr>
          <w:rFonts w:ascii="Times New Roman" w:hAnsi="Times New Roman" w:cs="Times New Roman"/>
          <w:sz w:val="26"/>
          <w:szCs w:val="26"/>
        </w:rPr>
        <w:t>4</w:t>
      </w:r>
      <w:r w:rsidR="00F31322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F31322" w:rsidRPr="00610B02" w:rsidRDefault="00F31322" w:rsidP="00703D2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-утвержденный дизайн проект с</w:t>
      </w:r>
      <w:r w:rsidRPr="00F31322">
        <w:rPr>
          <w:rFonts w:ascii="Times New Roman" w:hAnsi="Times New Roman" w:cs="Times New Roman"/>
          <w:sz w:val="26"/>
          <w:szCs w:val="26"/>
        </w:rPr>
        <w:t>квер</w:t>
      </w:r>
      <w:r>
        <w:rPr>
          <w:rFonts w:ascii="Times New Roman" w:hAnsi="Times New Roman" w:cs="Times New Roman"/>
          <w:sz w:val="26"/>
          <w:szCs w:val="26"/>
        </w:rPr>
        <w:t>а, расположенного</w:t>
      </w:r>
      <w:r w:rsidRPr="00F313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3132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F313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31322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F31322">
        <w:rPr>
          <w:rFonts w:ascii="Times New Roman" w:hAnsi="Times New Roman" w:cs="Times New Roman"/>
          <w:sz w:val="26"/>
          <w:szCs w:val="26"/>
        </w:rPr>
        <w:t>. Гордеевка по ул. Ленина около МБУК «Гордеевский культурно-досуговый центр»</w:t>
      </w:r>
      <w:r>
        <w:rPr>
          <w:rFonts w:ascii="Times New Roman" w:hAnsi="Times New Roman" w:cs="Times New Roman"/>
          <w:sz w:val="26"/>
          <w:szCs w:val="26"/>
        </w:rPr>
        <w:t xml:space="preserve"> приведён в приложении №16;</w:t>
      </w:r>
    </w:p>
    <w:p w:rsidR="00E012E8" w:rsidRPr="00610B02" w:rsidRDefault="00E012E8" w:rsidP="00E012E8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Pr="00610B02">
        <w:t xml:space="preserve"> </w:t>
      </w:r>
      <w:r w:rsidRPr="00610B02">
        <w:rPr>
          <w:rFonts w:ascii="Times New Roman" w:hAnsi="Times New Roman" w:cs="Times New Roman"/>
          <w:sz w:val="26"/>
          <w:szCs w:val="26"/>
        </w:rPr>
        <w:t xml:space="preserve">план реализации муниципальной программы Формирование современной городской среды на территории  Гордеевского сельского поселения на 2018 - </w:t>
      </w:r>
      <w:r w:rsidR="003856CD">
        <w:rPr>
          <w:rFonts w:ascii="Times New Roman" w:hAnsi="Times New Roman" w:cs="Times New Roman"/>
          <w:sz w:val="26"/>
          <w:szCs w:val="26"/>
        </w:rPr>
        <w:t>2024</w:t>
      </w:r>
      <w:r w:rsidRPr="00610B02">
        <w:rPr>
          <w:rFonts w:ascii="Times New Roman" w:hAnsi="Times New Roman" w:cs="Times New Roman"/>
          <w:sz w:val="26"/>
          <w:szCs w:val="26"/>
        </w:rPr>
        <w:t xml:space="preserve"> годы приведен в приложении №15</w:t>
      </w:r>
    </w:p>
    <w:p w:rsidR="00E7769E" w:rsidRPr="00610B02" w:rsidRDefault="00E7769E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5EF7" w:rsidRPr="00610B02" w:rsidRDefault="00166842" w:rsidP="00D407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774FFB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Х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арактеристика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вклада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органа местного самоуправления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</w:t>
      </w:r>
      <w:r w:rsidR="00945A7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85EF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достижение ре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зультатов.</w:t>
      </w:r>
      <w:r w:rsidR="00A12950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15917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бъем средств, необходимых на реализацию программы за счет всех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85EF7" w:rsidRPr="00610B02">
        <w:rPr>
          <w:rFonts w:ascii="Times New Roman" w:hAnsi="Times New Roman" w:cs="Times New Roman"/>
          <w:b/>
          <w:sz w:val="26"/>
          <w:szCs w:val="26"/>
        </w:rPr>
        <w:t>источн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иков финансирования на 201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 xml:space="preserve">8 - </w:t>
      </w:r>
      <w:r w:rsidR="003856CD">
        <w:rPr>
          <w:rFonts w:ascii="Times New Roman" w:hAnsi="Times New Roman" w:cs="Times New Roman"/>
          <w:b/>
          <w:sz w:val="26"/>
          <w:szCs w:val="26"/>
        </w:rPr>
        <w:t>2024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 xml:space="preserve"> год</w:t>
      </w:r>
      <w:r w:rsidR="00A412D6" w:rsidRPr="00610B02">
        <w:rPr>
          <w:rFonts w:ascii="Times New Roman" w:hAnsi="Times New Roman" w:cs="Times New Roman"/>
          <w:b/>
          <w:sz w:val="26"/>
          <w:szCs w:val="26"/>
        </w:rPr>
        <w:t>ы</w:t>
      </w:r>
      <w:r w:rsidR="00A15917" w:rsidRPr="00610B02">
        <w:rPr>
          <w:rFonts w:ascii="Times New Roman" w:hAnsi="Times New Roman" w:cs="Times New Roman"/>
          <w:b/>
          <w:sz w:val="26"/>
          <w:szCs w:val="26"/>
        </w:rPr>
        <w:t>.</w:t>
      </w:r>
    </w:p>
    <w:p w:rsidR="000A1C08" w:rsidRPr="00610B02" w:rsidRDefault="000A1C08" w:rsidP="00D4077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Реализация муниципальной программы осуществляется за счёт следующих источников финансирования: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320D2A" w:rsidRPr="00610B02">
        <w:rPr>
          <w:rFonts w:ascii="Times New Roman" w:hAnsi="Times New Roman" w:cs="Times New Roman"/>
          <w:sz w:val="26"/>
          <w:szCs w:val="26"/>
        </w:rPr>
        <w:t xml:space="preserve"> сре</w:t>
      </w:r>
      <w:r w:rsidR="00F31322">
        <w:rPr>
          <w:rFonts w:ascii="Times New Roman" w:hAnsi="Times New Roman" w:cs="Times New Roman"/>
          <w:sz w:val="26"/>
          <w:szCs w:val="26"/>
        </w:rPr>
        <w:t>дства федерального бюджета</w:t>
      </w:r>
      <w:r w:rsidR="00320D2A" w:rsidRPr="00610B02">
        <w:rPr>
          <w:rFonts w:ascii="Times New Roman" w:hAnsi="Times New Roman" w:cs="Times New Roman"/>
          <w:sz w:val="26"/>
          <w:szCs w:val="26"/>
        </w:rPr>
        <w:t>;</w:t>
      </w:r>
    </w:p>
    <w:p w:rsidR="0018569E" w:rsidRPr="00610B02" w:rsidRDefault="0018569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-</w:t>
      </w:r>
      <w:r w:rsidR="00D40775" w:rsidRPr="00610B02">
        <w:rPr>
          <w:rFonts w:ascii="Times New Roman" w:hAnsi="Times New Roman" w:cs="Times New Roman"/>
          <w:sz w:val="26"/>
          <w:szCs w:val="26"/>
        </w:rPr>
        <w:t xml:space="preserve"> </w:t>
      </w:r>
      <w:r w:rsidR="00F31322">
        <w:rPr>
          <w:rFonts w:ascii="Times New Roman" w:hAnsi="Times New Roman" w:cs="Times New Roman"/>
          <w:sz w:val="26"/>
          <w:szCs w:val="26"/>
        </w:rPr>
        <w:t>средства областного бюджета</w:t>
      </w:r>
      <w:r w:rsidRPr="00610B02">
        <w:rPr>
          <w:rFonts w:ascii="Times New Roman" w:hAnsi="Times New Roman" w:cs="Times New Roman"/>
          <w:sz w:val="26"/>
          <w:szCs w:val="26"/>
        </w:rPr>
        <w:t>;</w:t>
      </w:r>
    </w:p>
    <w:p w:rsidR="000A1C08" w:rsidRPr="00610B02" w:rsidRDefault="009038FE" w:rsidP="00DD78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 xml:space="preserve">- </w:t>
      </w:r>
      <w:r w:rsidR="00320D2A" w:rsidRPr="00610B02">
        <w:rPr>
          <w:rFonts w:ascii="Times New Roman" w:hAnsi="Times New Roman" w:cs="Times New Roman"/>
          <w:sz w:val="26"/>
          <w:szCs w:val="26"/>
        </w:rPr>
        <w:t>средства бюджета Гордеевского сельского поселения</w:t>
      </w:r>
      <w:r w:rsidR="000A1C08" w:rsidRPr="00610B02">
        <w:rPr>
          <w:rFonts w:ascii="Times New Roman" w:hAnsi="Times New Roman" w:cs="Times New Roman"/>
          <w:sz w:val="26"/>
          <w:szCs w:val="26"/>
        </w:rPr>
        <w:t>.</w:t>
      </w:r>
    </w:p>
    <w:p w:rsidR="00510252" w:rsidRPr="00610B02" w:rsidRDefault="00510252" w:rsidP="0075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</w:t>
      </w:r>
      <w:r w:rsidRPr="00610B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50F93" w:rsidRPr="00750F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Риски при реализации программы, а так же меры и способы снижения вероятности возникновения неблагоприятных последствий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 реализации муниципальной программы могут возникнуть основные риски, оказывающие влияние на конечные результаты реализации мероприятий муниципальной программы, к числу которых относятся: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софинансированию</w:t>
      </w:r>
      <w:proofErr w:type="spell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 муниципальных программ;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территорий, отрицательной оценкой в отношении реализованных проектов;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управленческие (внутренние) риски, связанные с неэффективным управлением реализацией муниципальной программы, недостаточным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контролем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реализацией программы;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предотвращения рисков, снижения вероятности возникновения неблагоприятных последствий и обеспечения бесперебойности реализации мероприятий муниципальной программы предусмотрены следующие меры: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информационно-разъяснительной работы в средствах массовой информации в целях стимулирования активности участия граждан и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бизнес-структур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реализации проектов по благоустройству;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-реализация комплекса мероприятий по вовлечению граждан и организаций в процесс общественных обсуждений объектов благоустройства, муниципальных программ, привлечение к участию в реализации мероприятий по благоустройству территорий;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-осуществление общественного контроля;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-контроль и координация проекта общественной комиссией; </w:t>
      </w:r>
    </w:p>
    <w:p w:rsidR="00510252" w:rsidRPr="00610B02" w:rsidRDefault="00510252" w:rsidP="005102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-проведение мониторинга за ходом выполнения муниципальной программы, в том числе реализацией конкретных мероприятий программы. </w:t>
      </w:r>
    </w:p>
    <w:p w:rsidR="00510252" w:rsidRPr="00610B02" w:rsidRDefault="00510252" w:rsidP="00510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рисками реализации муниципальной программы будет осуществляться путем координации всех субъектов, участвующих в реализации программы, в рамках деятельности общественной комиссии по реализации проекта «Формирование современной городской среды» на территории МО «Гордеевского сельского поселение». Деятельность общественной комиссии обеспечивает выявление, предотвращение или снижение рисков.</w:t>
      </w:r>
    </w:p>
    <w:p w:rsidR="00396AC0" w:rsidRPr="00610B02" w:rsidRDefault="00396AC0" w:rsidP="00775E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Раздел </w:t>
      </w:r>
      <w:r w:rsidR="00510252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Состав,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формы и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сроки предоставления отчетности о реализации </w:t>
      </w:r>
      <w:r w:rsidR="00FC0901"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мероприятий </w:t>
      </w:r>
      <w:r w:rsidRPr="00610B0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программы</w:t>
      </w:r>
    </w:p>
    <w:p w:rsidR="00396AC0" w:rsidRPr="00610B02" w:rsidRDefault="00396AC0" w:rsidP="00396A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программы формируется ответственным исполнителем и включает в себя: 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а) аналитическую записку, в которой указываются: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степень достижения запланированных результатов и намеченных целей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достигнутые в отчетном периоде измеримые результаты;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общий объем фактически произведенных расходов, всего и в том числе по источникам финансирования;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бюджетных расходов по целям и задачам;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эффективности реализации Программы;</w:t>
      </w:r>
    </w:p>
    <w:p w:rsidR="00396AC0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б) таблицу по форме, согласно приложени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A4206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FB6492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программе</w:t>
      </w:r>
      <w:r w:rsidR="00FC09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C0901" w:rsidRPr="00610B02" w:rsidRDefault="00396AC0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этапа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программы представляется ответственным исполнителем заказчику программы не позднее 1 мая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года, следующего </w:t>
      </w:r>
      <w:proofErr w:type="gramStart"/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proofErr w:type="gramEnd"/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отчетным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D1DAA" w:rsidRPr="00610B02" w:rsidRDefault="00FC0901" w:rsidP="00396A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Отчет о реализации </w:t>
      </w:r>
      <w:r w:rsidR="002E7169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не позднее 1 июня 2023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г. утверждается Главой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и размещается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в сети Интернет.</w:t>
      </w:r>
      <w:r w:rsidR="001D1DAA" w:rsidRPr="00610B02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4A3376" w:rsidRPr="00610B02" w:rsidRDefault="004A337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4A3376" w:rsidRPr="00610B02" w:rsidSect="00750F93">
          <w:pgSz w:w="11906" w:h="16838" w:code="9"/>
          <w:pgMar w:top="567" w:right="567" w:bottom="851" w:left="709" w:header="709" w:footer="709" w:gutter="0"/>
          <w:cols w:space="708"/>
          <w:docGrid w:linePitch="360"/>
        </w:sectPr>
      </w:pPr>
    </w:p>
    <w:p w:rsidR="006E35D0" w:rsidRPr="00610B02" w:rsidRDefault="00B4061A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DC5E46" w:rsidRPr="00610B02" w:rsidRDefault="00DC5E46" w:rsidP="00DD78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 xml:space="preserve">к </w:t>
      </w:r>
      <w:r w:rsidR="006E35D0" w:rsidRPr="00610B02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D5464E" w:rsidRPr="00610B02">
        <w:rPr>
          <w:rFonts w:ascii="Times New Roman" w:hAnsi="Times New Roman" w:cs="Times New Roman"/>
          <w:sz w:val="24"/>
          <w:szCs w:val="24"/>
        </w:rPr>
        <w:t>программе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C5E46" w:rsidRPr="00610B02" w:rsidRDefault="00DC5E46" w:rsidP="00DD7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основных мероприятий муниципальной программы</w:t>
      </w:r>
    </w:p>
    <w:p w:rsidR="00CE072A" w:rsidRPr="00610B02" w:rsidRDefault="00CE072A">
      <w:pPr>
        <w:rPr>
          <w:rFonts w:ascii="Times New Roman" w:hAnsi="Times New Roman" w:cs="Times New Roman"/>
          <w:sz w:val="28"/>
          <w:szCs w:val="28"/>
        </w:rPr>
      </w:pPr>
      <w:bookmarkStart w:id="1" w:name="page19"/>
      <w:bookmarkStart w:id="2" w:name="page22"/>
      <w:bookmarkEnd w:id="1"/>
      <w:bookmarkEnd w:id="2"/>
    </w:p>
    <w:tbl>
      <w:tblPr>
        <w:tblW w:w="14872" w:type="dxa"/>
        <w:jc w:val="center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3"/>
        <w:gridCol w:w="1854"/>
        <w:gridCol w:w="1384"/>
        <w:gridCol w:w="1384"/>
        <w:gridCol w:w="2466"/>
        <w:gridCol w:w="2491"/>
        <w:gridCol w:w="2110"/>
      </w:tblGrid>
      <w:tr w:rsidR="007B0FCE" w:rsidRPr="00610B02" w:rsidTr="007B0FCE">
        <w:trPr>
          <w:trHeight w:val="435"/>
          <w:jc w:val="center"/>
        </w:trPr>
        <w:tc>
          <w:tcPr>
            <w:tcW w:w="332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664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2558" w:type="dxa"/>
            <w:gridSpan w:val="2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38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2632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 направления реализации</w:t>
            </w:r>
          </w:p>
        </w:tc>
        <w:tc>
          <w:tcPr>
            <w:tcW w:w="2155" w:type="dxa"/>
            <w:vMerge w:val="restart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Связь с показателями Программы (подпрограммы)</w:t>
            </w:r>
          </w:p>
        </w:tc>
      </w:tr>
      <w:tr w:rsidR="007B0FCE" w:rsidRPr="00610B02" w:rsidTr="007B0FCE">
        <w:trPr>
          <w:trHeight w:val="617"/>
          <w:jc w:val="center"/>
        </w:trPr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1279" w:type="dxa"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Merge/>
            <w:vAlign w:val="center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1</w:t>
            </w: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 xml:space="preserve">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ремонта и обустройства дворовых территории МКД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проектно–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сметной документации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выполнение ремонта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дворовых территории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</w:t>
            </w:r>
            <w:r w:rsidR="00855D02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B577F3">
        <w:trPr>
          <w:trHeight w:val="558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1.2. Основные мероприятия на дворовой территории многоквартирных домов 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1.2.1.Минимальный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Ремонт дворовых проездов.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Обеспечение освещения дворовых территорий.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скамеек.</w:t>
            </w:r>
          </w:p>
          <w:p w:rsidR="007B0FCE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урн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1.2.2.Дополнительный перечень работ: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Обустройство тротуаров, пешеходных дорожек (в том числе тротуарной плиткой).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Установка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бордюрных камней.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качелей.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гостевой стоянки (автомобильной парковки).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Оборудование </w:t>
            </w:r>
            <w:r w:rsidR="000E2460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етской (игровой)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Оборудование спортивной площадки.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Озеленение территории (высадка, формирование крон деревьев, кустарников, устройство цветников).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Установка газонных ограждений, декоративных ограждений.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Обрезка деревьев и кустов.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Удаление аварийных деревьев.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Демонтаж хозяйственных построек (в том числе сараев) и строительство сараев.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хозяйственно-бытовых площадок для установки                  контейнеров-мусоросборников.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Отсыпка дворовой территории (выравнивание).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площадок для выгула животных.</w:t>
            </w:r>
          </w:p>
          <w:p w:rsidR="00855D02" w:rsidRPr="00610B02" w:rsidRDefault="00855D02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 xml:space="preserve">Оборудование </w:t>
            </w:r>
            <w:proofErr w:type="spell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велопарковки</w:t>
            </w:r>
            <w:proofErr w:type="spell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0FCE" w:rsidRPr="00610B02" w:rsidRDefault="00855D02" w:rsidP="00B577F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Устройство ливневой канализации.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FA455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vAlign w:val="bottom"/>
            <w:hideMark/>
          </w:tcPr>
          <w:p w:rsidR="007B0FCE" w:rsidRPr="00610B02" w:rsidRDefault="003856CD" w:rsidP="007B0FCE">
            <w:pPr>
              <w:keepNext/>
              <w:keepLines/>
              <w:pageBreakBefore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Отремонтирован дворовой</w:t>
            </w:r>
          </w:p>
          <w:p w:rsidR="007B0FCE" w:rsidRPr="00610B02" w:rsidRDefault="00855D02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и произведено озеленение,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оборудована</w:t>
            </w:r>
            <w:proofErr w:type="gramEnd"/>
          </w:p>
          <w:p w:rsidR="007B0FCE" w:rsidRPr="00610B02" w:rsidRDefault="007B0FCE" w:rsidP="001C07E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автомобильная парковка терр</w:t>
            </w:r>
            <w:r w:rsidR="001C07E3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итории многоквартирных домов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</w:t>
            </w:r>
          </w:p>
          <w:p w:rsidR="007B0FCE" w:rsidRPr="00610B02" w:rsidRDefault="00B31F72" w:rsidP="00B31F7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ровня ежегодного достижения 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Задача 2  Привлечение населения к участию в благоустройстве дворовых территорий МКД</w:t>
            </w:r>
          </w:p>
        </w:tc>
      </w:tr>
      <w:tr w:rsidR="007B0FCE" w:rsidRPr="00610B02" w:rsidTr="00A7308A">
        <w:trPr>
          <w:trHeight w:val="2862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Информирование населения о проводимых мероприятий по благоустройству дворовых территории МКД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информирования о</w:t>
            </w:r>
          </w:p>
          <w:p w:rsidR="007B0FCE" w:rsidRPr="00610B02" w:rsidRDefault="007B0FCE" w:rsidP="00A7308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благоустройств у дворовых территорий МКД, доля участия 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Задача 3 проведение ремонта и обустройства общественных территорий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Разработка проектно–сметной документации на благоустройство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</w:t>
            </w:r>
            <w:proofErr w:type="gramEnd"/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территорий</w:t>
            </w:r>
          </w:p>
        </w:tc>
        <w:tc>
          <w:tcPr>
            <w:tcW w:w="1664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8" w:type="dxa"/>
            <w:vAlign w:val="bottom"/>
            <w:hideMark/>
          </w:tcPr>
          <w:p w:rsidR="007B0FCE" w:rsidRPr="00610B02" w:rsidRDefault="002D4738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B0FCE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локально –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сметных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расчета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855D02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благоустройства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 территорий: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7B0FCE">
        <w:trPr>
          <w:trHeight w:val="241"/>
          <w:jc w:val="center"/>
        </w:trPr>
        <w:tc>
          <w:tcPr>
            <w:tcW w:w="3325" w:type="dxa"/>
            <w:vAlign w:val="bottom"/>
            <w:hideMark/>
          </w:tcPr>
          <w:p w:rsidR="007B0FCE" w:rsidRPr="00610B02" w:rsidRDefault="007B0FCE" w:rsidP="00177A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 ремонт тротуара, установлены декоративные уличные светильники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  <w:r w:rsidRPr="00610B02">
              <w:rPr>
                <w:rFonts w:ascii="Calibri" w:eastAsia="Calibri" w:hAnsi="Calibri" w:cs="Arial"/>
                <w:sz w:val="20"/>
                <w:szCs w:val="20"/>
                <w:lang w:eastAsia="ru-RU"/>
              </w:rPr>
              <w:t> </w:t>
            </w:r>
          </w:p>
        </w:tc>
      </w:tr>
      <w:tr w:rsidR="007B0FCE" w:rsidRPr="00610B02" w:rsidTr="007B0FCE">
        <w:trPr>
          <w:trHeight w:val="300"/>
          <w:jc w:val="center"/>
        </w:trPr>
        <w:tc>
          <w:tcPr>
            <w:tcW w:w="14872" w:type="dxa"/>
            <w:gridSpan w:val="7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Задача 4 Привлечение населения к участию в благоустройстве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общественных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территории</w:t>
            </w:r>
          </w:p>
        </w:tc>
      </w:tr>
      <w:tr w:rsidR="007B0FCE" w:rsidRPr="00610B02" w:rsidTr="00855D02">
        <w:trPr>
          <w:trHeight w:val="436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4.1. Мероприятия:</w:t>
            </w:r>
          </w:p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Информирование населения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проводимых мероприятий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7B0FCE" w:rsidP="00FA455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100 % уровень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информирования о мероприятиях по </w:t>
            </w: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благоустройству общественных территорий</w:t>
            </w:r>
          </w:p>
        </w:tc>
        <w:tc>
          <w:tcPr>
            <w:tcW w:w="2632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Повышение уровня ежегодного достижения</w:t>
            </w:r>
          </w:p>
          <w:p w:rsidR="007B0FCE" w:rsidRPr="00610B02" w:rsidRDefault="007B0FCE" w:rsidP="007B0F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  <w:tr w:rsidR="007B0FCE" w:rsidRPr="00610B02" w:rsidTr="00A02408">
        <w:trPr>
          <w:trHeight w:val="1224"/>
          <w:jc w:val="center"/>
        </w:trPr>
        <w:tc>
          <w:tcPr>
            <w:tcW w:w="3325" w:type="dxa"/>
            <w:hideMark/>
          </w:tcPr>
          <w:p w:rsidR="007B0FCE" w:rsidRPr="00610B02" w:rsidRDefault="007B0FCE" w:rsidP="00855D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4.2 Мероприятия: повышение уровня вовлеченности заинтересованных граждан, организаций в реализацию мероприятий по благоустройству общественных территорий</w:t>
            </w:r>
          </w:p>
        </w:tc>
        <w:tc>
          <w:tcPr>
            <w:tcW w:w="1664" w:type="dxa"/>
            <w:hideMark/>
          </w:tcPr>
          <w:p w:rsidR="007B0FCE" w:rsidRPr="00610B02" w:rsidRDefault="00FA455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 w:rsidR="00856E01"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Гордеевского района</w:t>
            </w:r>
          </w:p>
        </w:tc>
        <w:tc>
          <w:tcPr>
            <w:tcW w:w="1279" w:type="dxa"/>
            <w:hideMark/>
          </w:tcPr>
          <w:p w:rsidR="007B0FCE" w:rsidRPr="00610B02" w:rsidRDefault="007B0FCE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9" w:type="dxa"/>
            <w:hideMark/>
          </w:tcPr>
          <w:p w:rsidR="007B0FCE" w:rsidRPr="00610B02" w:rsidRDefault="003856CD" w:rsidP="007B0F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538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доля участия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населения в мероприятиях, проводимых в рамках Программы, составит 100%</w:t>
            </w:r>
          </w:p>
        </w:tc>
        <w:tc>
          <w:tcPr>
            <w:tcW w:w="2632" w:type="dxa"/>
            <w:vAlign w:val="center"/>
            <w:hideMark/>
          </w:tcPr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уровня ежегодного достижения</w:t>
            </w:r>
          </w:p>
          <w:p w:rsidR="007B0FCE" w:rsidRPr="00610B02" w:rsidRDefault="007B0FCE" w:rsidP="00A0240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целевых показателей муниципальной программы</w:t>
            </w:r>
          </w:p>
        </w:tc>
        <w:tc>
          <w:tcPr>
            <w:tcW w:w="2155" w:type="dxa"/>
            <w:vAlign w:val="bottom"/>
            <w:hideMark/>
          </w:tcPr>
          <w:p w:rsidR="007B0FCE" w:rsidRPr="00610B02" w:rsidRDefault="007B0FCE" w:rsidP="007B0FCE">
            <w:pPr>
              <w:spacing w:after="0" w:line="240" w:lineRule="auto"/>
              <w:contextualSpacing/>
              <w:rPr>
                <w:rFonts w:ascii="Calibri" w:eastAsia="Calibri" w:hAnsi="Calibri" w:cs="Arial"/>
                <w:sz w:val="20"/>
                <w:szCs w:val="20"/>
                <w:lang w:eastAsia="ru-RU"/>
              </w:rPr>
            </w:pPr>
          </w:p>
        </w:tc>
      </w:tr>
    </w:tbl>
    <w:p w:rsidR="00CE072A" w:rsidRPr="00610B02" w:rsidRDefault="00CE072A" w:rsidP="00CE072A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CE072A" w:rsidRPr="00610B02" w:rsidSect="004A3376">
          <w:pgSz w:w="16838" w:h="11906" w:orient="landscape" w:code="9"/>
          <w:pgMar w:top="709" w:right="567" w:bottom="567" w:left="709" w:header="709" w:footer="709" w:gutter="0"/>
          <w:cols w:space="708"/>
          <w:docGrid w:linePitch="360"/>
        </w:sectPr>
      </w:pPr>
    </w:p>
    <w:p w:rsidR="00106CDC" w:rsidRPr="00610B02" w:rsidRDefault="00106CDC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91722" w:rsidRPr="00610B02" w:rsidRDefault="00D91722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B4061A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Адресный перечень 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дворовых территорий многоквартирных домов, нуждающихся в благоустройстве и подлежащих благоустройству в 2018-</w:t>
      </w:r>
      <w:r w:rsidR="003856CD">
        <w:rPr>
          <w:rFonts w:ascii="Times New Roman" w:eastAsia="Times New Roman" w:hAnsi="Times New Roman" w:cs="Arial"/>
          <w:sz w:val="28"/>
          <w:szCs w:val="20"/>
          <w:lang w:eastAsia="ru-RU"/>
        </w:rPr>
        <w:t>2024</w:t>
      </w:r>
      <w:r w:rsidR="003409B0"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spellStart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г.</w:t>
      </w:r>
      <w:proofErr w:type="gramStart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г</w:t>
      </w:r>
      <w:proofErr w:type="spellEnd"/>
      <w:proofErr w:type="gramEnd"/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7B49C3" w:rsidRPr="00610B02" w:rsidRDefault="007B49C3" w:rsidP="007B49C3">
      <w:pPr>
        <w:spacing w:after="0" w:line="0" w:lineRule="atLeast"/>
        <w:ind w:right="-31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10B02">
        <w:rPr>
          <w:rFonts w:ascii="Times New Roman" w:eastAsia="Times New Roman" w:hAnsi="Times New Roman" w:cs="Arial"/>
          <w:sz w:val="28"/>
          <w:szCs w:val="20"/>
          <w:lang w:eastAsia="ru-RU"/>
        </w:rPr>
        <w:t>в рамках муниципальной программы</w:t>
      </w:r>
    </w:p>
    <w:p w:rsidR="007B49C3" w:rsidRPr="00610B02" w:rsidRDefault="007B49C3" w:rsidP="007B49C3">
      <w:pPr>
        <w:spacing w:after="0" w:line="1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49C3" w:rsidRPr="00610B02" w:rsidRDefault="007B49C3" w:rsidP="007B49C3">
      <w:pPr>
        <w:spacing w:after="0" w:line="0" w:lineRule="atLeast"/>
        <w:ind w:right="-399"/>
        <w:jc w:val="center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7B49C3" w:rsidRPr="00610B02" w:rsidRDefault="007B49C3" w:rsidP="007B49C3">
      <w:pPr>
        <w:spacing w:after="0" w:line="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4732"/>
        <w:gridCol w:w="8"/>
        <w:gridCol w:w="2217"/>
        <w:gridCol w:w="2140"/>
        <w:gridCol w:w="2700"/>
        <w:gridCol w:w="2140"/>
      </w:tblGrid>
      <w:tr w:rsidR="007B49C3" w:rsidRPr="00610B02" w:rsidTr="0049788B">
        <w:trPr>
          <w:trHeight w:val="178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74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дворовой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финансового</w:t>
            </w:r>
            <w:proofErr w:type="gramEnd"/>
          </w:p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участия граждан,</w:t>
            </w:r>
          </w:p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936791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Ориентировочная</w:t>
            </w:r>
          </w:p>
          <w:p w:rsidR="007B49C3" w:rsidRPr="00610B02" w:rsidRDefault="00271060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с</w:t>
            </w:r>
            <w:r w:rsidR="007B49C3"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тоимость</w:t>
            </w:r>
            <w:r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, руб.</w:t>
            </w:r>
            <w:r w:rsidR="00411EF5" w:rsidRPr="00936791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*</w:t>
            </w: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Адресный перечень</w:t>
            </w: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247" w:lineRule="exact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мероприятий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27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4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6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49C3" w:rsidRPr="00610B02" w:rsidTr="0049788B">
        <w:trPr>
          <w:trHeight w:val="1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B49C3" w:rsidRPr="00610B02" w:rsidRDefault="007B49C3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49C3" w:rsidRPr="00610B02" w:rsidRDefault="007B49C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6455" w:rsidRPr="00610B02" w:rsidTr="00271060">
        <w:trPr>
          <w:trHeight w:val="26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Гордеевка, пер. Великоборский, д. 15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6C6455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2392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455" w:rsidRPr="00610B02" w:rsidRDefault="006C6455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</w:t>
            </w:r>
            <w:r w:rsidR="00445015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Ремонт дворовых проездов</w:t>
            </w:r>
            <w:r w:rsidR="00471527"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445015" w:rsidRPr="00610B02" w:rsidRDefault="00445015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455" w:rsidRPr="00610B02" w:rsidRDefault="00584061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550 000,00</w:t>
            </w:r>
          </w:p>
        </w:tc>
      </w:tr>
      <w:tr w:rsidR="003D7492" w:rsidRPr="00610B02" w:rsidTr="003D7492">
        <w:trPr>
          <w:trHeight w:val="27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96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Гагарина, </w:t>
            </w:r>
            <w:r w:rsidR="00295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д2А, 2Б,2В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7948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 w:rsidP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584061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538 125,45</w:t>
            </w:r>
          </w:p>
        </w:tc>
      </w:tr>
      <w:tr w:rsidR="003964AA" w:rsidRPr="00610B02" w:rsidTr="00756F4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Гагарина,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756F4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3394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964AA" w:rsidRPr="00610B02" w:rsidRDefault="003964AA" w:rsidP="00756F4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964AA" w:rsidRPr="00610B02" w:rsidRDefault="003964AA" w:rsidP="00756F4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4AA" w:rsidRPr="00610B02" w:rsidRDefault="00FE7B33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386 142,00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Красный Городок, д. 2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Ремонт дворовых проездов 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Гордеевка, ул. Ленина, д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 1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4095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FE6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25 000,00</w:t>
            </w:r>
          </w:p>
        </w:tc>
      </w:tr>
      <w:tr w:rsidR="003D7492" w:rsidRPr="00610B02" w:rsidTr="003D7492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 3,5,7,9</w:t>
            </w:r>
          </w:p>
        </w:tc>
        <w:tc>
          <w:tcPr>
            <w:tcW w:w="22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10353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E94C7E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1 129 339,28</w:t>
            </w:r>
          </w:p>
        </w:tc>
      </w:tr>
      <w:tr w:rsidR="003D7492" w:rsidRPr="00610B02" w:rsidTr="003D7492">
        <w:trPr>
          <w:trHeight w:val="155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964AA" w:rsidP="0014632B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D7492" w:rsidRPr="00610B02" w:rsidRDefault="003D7492" w:rsidP="003D74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Победы, д.14, д.16, д. 18</w:t>
            </w:r>
          </w:p>
        </w:tc>
        <w:tc>
          <w:tcPr>
            <w:tcW w:w="2217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3D7492" w:rsidP="0014632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8508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</w:tcPr>
          <w:p w:rsidR="003D7492" w:rsidRDefault="003D7492">
            <w:r w:rsidRPr="00930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 от дополнительного перечня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D7492" w:rsidRPr="00610B02" w:rsidRDefault="003D7492" w:rsidP="003D7492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Минимальный перечень работ: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Обеспечение освещения дворовых территорий.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 Установка скамеек.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Установка урн</w:t>
            </w:r>
          </w:p>
          <w:p w:rsidR="003D7492" w:rsidRPr="00610B02" w:rsidRDefault="003D7492" w:rsidP="0014632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D7492" w:rsidRPr="00610B02" w:rsidRDefault="00FE7B33" w:rsidP="00E94C7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758 324,40</w:t>
            </w:r>
          </w:p>
        </w:tc>
      </w:tr>
      <w:tr w:rsidR="003D7492" w:rsidRPr="00610B02" w:rsidTr="003D7492">
        <w:trPr>
          <w:trHeight w:val="268"/>
        </w:trPr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3D74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3D7492" w:rsidP="0014632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56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92" w:rsidRPr="003856CD" w:rsidRDefault="0055112D" w:rsidP="00FE7B3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FE7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576 931,13</w:t>
            </w:r>
          </w:p>
        </w:tc>
      </w:tr>
    </w:tbl>
    <w:p w:rsidR="007B49C3" w:rsidRPr="00610B02" w:rsidRDefault="007B49C3" w:rsidP="007B49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F42" w:rsidRPr="00E012E8" w:rsidRDefault="00756F42" w:rsidP="00756F42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E072A" w:rsidRPr="00610B02" w:rsidRDefault="007B49C3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column"/>
      </w:r>
      <w:r w:rsidR="00CE072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Приложение </w:t>
      </w:r>
      <w:r w:rsidR="00B4061A"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</w:p>
    <w:p w:rsidR="00CE072A" w:rsidRPr="00610B02" w:rsidRDefault="00CE072A" w:rsidP="00CE072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Адресный перечень </w:t>
      </w:r>
    </w:p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общественных территорий, нуждающихся в благоустройстве и подлежащих благоустройству в 2018-</w:t>
      </w:r>
      <w:r w:rsidR="003856CD">
        <w:rPr>
          <w:rFonts w:ascii="Times New Roman" w:hAnsi="Times New Roman" w:cs="Times New Roman"/>
          <w:sz w:val="28"/>
          <w:szCs w:val="28"/>
        </w:rPr>
        <w:t>2024</w:t>
      </w:r>
      <w:r w:rsidRPr="00610B02">
        <w:rPr>
          <w:rFonts w:ascii="Times New Roman" w:hAnsi="Times New Roman" w:cs="Times New Roman"/>
          <w:sz w:val="28"/>
          <w:szCs w:val="28"/>
        </w:rPr>
        <w:t xml:space="preserve">г.г. </w:t>
      </w:r>
    </w:p>
    <w:tbl>
      <w:tblPr>
        <w:tblStyle w:val="13"/>
        <w:tblW w:w="15324" w:type="dxa"/>
        <w:tblLook w:val="04A0" w:firstRow="1" w:lastRow="0" w:firstColumn="1" w:lastColumn="0" w:noHBand="0" w:noVBand="1"/>
      </w:tblPr>
      <w:tblGrid>
        <w:gridCol w:w="650"/>
        <w:gridCol w:w="5270"/>
        <w:gridCol w:w="7230"/>
        <w:gridCol w:w="2174"/>
      </w:tblGrid>
      <w:tr w:rsidR="00393854" w:rsidRPr="00610B02" w:rsidTr="00393854">
        <w:trPr>
          <w:trHeight w:val="496"/>
        </w:trPr>
        <w:tc>
          <w:tcPr>
            <w:tcW w:w="65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7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общественной территории, её расположение </w:t>
            </w:r>
          </w:p>
        </w:tc>
        <w:tc>
          <w:tcPr>
            <w:tcW w:w="7230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174" w:type="dxa"/>
            <w:vMerge w:val="restart"/>
            <w:vAlign w:val="center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Ориентировочная стоимость, руб.</w:t>
            </w:r>
          </w:p>
        </w:tc>
      </w:tr>
      <w:tr w:rsidR="00393854" w:rsidRPr="00610B02" w:rsidTr="00393854">
        <w:trPr>
          <w:trHeight w:val="367"/>
        </w:trPr>
        <w:tc>
          <w:tcPr>
            <w:tcW w:w="65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vMerge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854" w:rsidRPr="00610B02" w:rsidTr="00393854">
        <w:tc>
          <w:tcPr>
            <w:tcW w:w="15324" w:type="dxa"/>
            <w:gridSpan w:val="4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0B02">
              <w:rPr>
                <w:rFonts w:ascii="Times New Roman" w:hAnsi="Times New Roman" w:cs="Times New Roman"/>
                <w:sz w:val="26"/>
                <w:szCs w:val="26"/>
              </w:rPr>
              <w:t>Парк, расположенный в с. Гордеевка по ул. Ленина в районе д. № 48</w:t>
            </w:r>
            <w:proofErr w:type="gramEnd"/>
          </w:p>
        </w:tc>
        <w:tc>
          <w:tcPr>
            <w:tcW w:w="7230" w:type="dxa"/>
          </w:tcPr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-установка детской игрового оборудования:  карусель (2 </w:t>
            </w:r>
            <w:proofErr w:type="spellStart"/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); качалка балансир (2 </w:t>
            </w:r>
            <w:proofErr w:type="spell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); песочница (2 шт.); гимнастический ком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  <w:p w:rsidR="00393854" w:rsidRPr="00610B02" w:rsidRDefault="00393854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944</w:t>
            </w:r>
            <w:r w:rsidR="006D52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191,08</w:t>
            </w:r>
          </w:p>
        </w:tc>
      </w:tr>
      <w:tr w:rsidR="00393854" w:rsidRPr="00610B02" w:rsidTr="00713905">
        <w:trPr>
          <w:trHeight w:val="441"/>
        </w:trPr>
        <w:tc>
          <w:tcPr>
            <w:tcW w:w="15324" w:type="dxa"/>
            <w:gridSpan w:val="4"/>
          </w:tcPr>
          <w:p w:rsidR="00393854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3856CD" w:rsidRPr="00610B02" w:rsidTr="00836D6D">
        <w:trPr>
          <w:trHeight w:val="919"/>
        </w:trPr>
        <w:tc>
          <w:tcPr>
            <w:tcW w:w="650" w:type="dxa"/>
          </w:tcPr>
          <w:p w:rsidR="003856CD" w:rsidRPr="00610B02" w:rsidRDefault="003856C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0" w:type="dxa"/>
          </w:tcPr>
          <w:p w:rsidR="003856CD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Сквер, расположенный </w:t>
            </w:r>
            <w:proofErr w:type="gramStart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. Гордеевка по ул. Ленина около МБУК «Гордеевский культурно-досуговый центр»</w:t>
            </w:r>
          </w:p>
        </w:tc>
        <w:tc>
          <w:tcPr>
            <w:tcW w:w="7230" w:type="dxa"/>
          </w:tcPr>
          <w:p w:rsidR="00713905" w:rsidRPr="00713905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ремонт фонтана </w:t>
            </w:r>
          </w:p>
          <w:p w:rsidR="003856CD" w:rsidRPr="00713905" w:rsidRDefault="00713905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>- монтаж оборудования фонтана</w:t>
            </w:r>
          </w:p>
          <w:p w:rsidR="003856CD" w:rsidRPr="00713905" w:rsidRDefault="003856CD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9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3905" w:rsidRPr="00713905">
              <w:rPr>
                <w:rFonts w:ascii="Times New Roman" w:hAnsi="Times New Roman" w:cs="Times New Roman"/>
                <w:sz w:val="24"/>
                <w:szCs w:val="24"/>
              </w:rPr>
              <w:t>наружное электроосвещение сквера</w:t>
            </w:r>
          </w:p>
        </w:tc>
        <w:tc>
          <w:tcPr>
            <w:tcW w:w="2174" w:type="dxa"/>
          </w:tcPr>
          <w:p w:rsidR="003856CD" w:rsidRPr="003856CD" w:rsidRDefault="003856CD" w:rsidP="00385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6CD" w:rsidRPr="003856CD" w:rsidRDefault="003856CD" w:rsidP="0038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6CD">
              <w:rPr>
                <w:rFonts w:ascii="Times New Roman" w:hAnsi="Times New Roman" w:cs="Times New Roman"/>
                <w:sz w:val="24"/>
                <w:szCs w:val="24"/>
              </w:rPr>
              <w:t xml:space="preserve">       1 321 135,52</w:t>
            </w:r>
          </w:p>
        </w:tc>
      </w:tr>
      <w:tr w:rsidR="003856CD" w:rsidRPr="00610B02" w:rsidTr="003856CD">
        <w:tc>
          <w:tcPr>
            <w:tcW w:w="15324" w:type="dxa"/>
            <w:gridSpan w:val="4"/>
          </w:tcPr>
          <w:p w:rsidR="003856CD" w:rsidRPr="00610B02" w:rsidRDefault="006D521D" w:rsidP="006D52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2020-2024 годы</w:t>
            </w:r>
          </w:p>
        </w:tc>
      </w:tr>
      <w:tr w:rsidR="00393854" w:rsidRPr="00610B02" w:rsidTr="00393854">
        <w:tc>
          <w:tcPr>
            <w:tcW w:w="650" w:type="dxa"/>
          </w:tcPr>
          <w:p w:rsidR="00393854" w:rsidRPr="00610B02" w:rsidRDefault="00393854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0" w:type="dxa"/>
          </w:tcPr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7230" w:type="dxa"/>
          </w:tcPr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393854" w:rsidRPr="00610B02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малых архитектурных форм</w:t>
            </w:r>
          </w:p>
        </w:tc>
        <w:tc>
          <w:tcPr>
            <w:tcW w:w="2174" w:type="dxa"/>
          </w:tcPr>
          <w:p w:rsidR="006D521D" w:rsidRDefault="006D521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854" w:rsidRPr="006D521D" w:rsidRDefault="006D521D" w:rsidP="006D52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1 500 000 ,00</w:t>
            </w:r>
          </w:p>
        </w:tc>
      </w:tr>
      <w:tr w:rsidR="006D521D" w:rsidRPr="00610B02" w:rsidTr="00393854">
        <w:tc>
          <w:tcPr>
            <w:tcW w:w="650" w:type="dxa"/>
          </w:tcPr>
          <w:p w:rsidR="006D521D" w:rsidRPr="00610B02" w:rsidRDefault="006D521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70" w:type="dxa"/>
          </w:tcPr>
          <w:p w:rsidR="006D521D" w:rsidRDefault="00F31322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Стадион, расположенный </w:t>
            </w:r>
            <w:r w:rsidR="00671D0A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Кирова</w:t>
            </w:r>
          </w:p>
        </w:tc>
        <w:tc>
          <w:tcPr>
            <w:tcW w:w="7230" w:type="dxa"/>
          </w:tcPr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-устройство покрытия стадиона;</w:t>
            </w:r>
          </w:p>
          <w:p w:rsidR="00671D0A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спортивных сооружений;</w:t>
            </w:r>
          </w:p>
          <w:p w:rsidR="00671D0A" w:rsidRPr="00610B02" w:rsidRDefault="00671D0A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6D521D" w:rsidRPr="00610B02" w:rsidRDefault="00671D0A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</w:tc>
        <w:tc>
          <w:tcPr>
            <w:tcW w:w="2174" w:type="dxa"/>
          </w:tcPr>
          <w:p w:rsidR="00713905" w:rsidRDefault="00713905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21D" w:rsidRPr="00713905" w:rsidRDefault="00713905" w:rsidP="00713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  <w:tr w:rsidR="00836D6D" w:rsidRPr="00610B02" w:rsidTr="00393854">
        <w:tc>
          <w:tcPr>
            <w:tcW w:w="650" w:type="dxa"/>
          </w:tcPr>
          <w:p w:rsidR="00836D6D" w:rsidRDefault="00836D6D" w:rsidP="00393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0" w:type="dxa"/>
          </w:tcPr>
          <w:p w:rsidR="00836D6D" w:rsidRDefault="00836D6D" w:rsidP="00F31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Общественная территория, расположенная  в с. Гордеевка по ул. Кирова уч.8</w:t>
            </w:r>
            <w:proofErr w:type="gramEnd"/>
          </w:p>
        </w:tc>
        <w:tc>
          <w:tcPr>
            <w:tcW w:w="7230" w:type="dxa"/>
          </w:tcPr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тротуарной зоны;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-установка скамеек и урн;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-устройство освещения;</w:t>
            </w:r>
          </w:p>
          <w:p w:rsidR="00836D6D" w:rsidRPr="00610B02" w:rsidRDefault="00836D6D" w:rsidP="00836D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-установка детской игрового оборудования:  карусель (2 </w:t>
            </w:r>
            <w:proofErr w:type="spellStart"/>
            <w:proofErr w:type="gram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 xml:space="preserve">); качалка балансир (2 </w:t>
            </w:r>
            <w:proofErr w:type="spellStart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); песочница (2 шт.); гимнастический 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плекс; детский игровой комплекс;</w:t>
            </w:r>
          </w:p>
          <w:p w:rsidR="00836D6D" w:rsidRDefault="00836D6D" w:rsidP="00671D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B02">
              <w:rPr>
                <w:rFonts w:ascii="Times New Roman" w:hAnsi="Times New Roman" w:cs="Times New Roman"/>
                <w:sz w:val="24"/>
                <w:szCs w:val="24"/>
              </w:rPr>
              <w:t>- установка ограждения.</w:t>
            </w:r>
          </w:p>
        </w:tc>
        <w:tc>
          <w:tcPr>
            <w:tcW w:w="2174" w:type="dxa"/>
          </w:tcPr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D6D" w:rsidRDefault="00836D6D" w:rsidP="00393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2 500 000,00</w:t>
            </w:r>
          </w:p>
        </w:tc>
      </w:tr>
    </w:tbl>
    <w:p w:rsidR="00393854" w:rsidRPr="00610B02" w:rsidRDefault="00393854" w:rsidP="0039385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9C3" w:rsidRPr="00610B02" w:rsidRDefault="00393854" w:rsidP="00B40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</w:t>
      </w:r>
      <w:r w:rsidR="00B4061A" w:rsidRPr="00610B02">
        <w:rPr>
          <w:rFonts w:ascii="Times New Roman" w:hAnsi="Times New Roman" w:cs="Times New Roman"/>
          <w:sz w:val="28"/>
          <w:szCs w:val="28"/>
        </w:rPr>
        <w:t>Приложение 4</w:t>
      </w:r>
    </w:p>
    <w:p w:rsidR="007B49C3" w:rsidRPr="00610B02" w:rsidRDefault="007B49C3" w:rsidP="00B4061A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>к муниципальной программе</w:t>
      </w:r>
    </w:p>
    <w:p w:rsidR="007B49C3" w:rsidRPr="00610B02" w:rsidRDefault="007B49C3" w:rsidP="007B49C3">
      <w:pPr>
        <w:pStyle w:val="ConsPlusNormal"/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10B0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</w:p>
    <w:p w:rsidR="007B49C3" w:rsidRPr="00610B02" w:rsidRDefault="007B49C3" w:rsidP="007B4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</w:t>
      </w:r>
      <w:r w:rsidR="005A692A">
        <w:rPr>
          <w:rFonts w:ascii="Times New Roman" w:hAnsi="Times New Roman" w:cs="Times New Roman"/>
          <w:sz w:val="28"/>
          <w:szCs w:val="28"/>
        </w:rPr>
        <w:t>2020</w:t>
      </w:r>
      <w:r w:rsidRPr="00610B02">
        <w:rPr>
          <w:rFonts w:ascii="Times New Roman" w:hAnsi="Times New Roman" w:cs="Times New Roman"/>
          <w:sz w:val="28"/>
          <w:szCs w:val="28"/>
        </w:rPr>
        <w:t xml:space="preserve"> года за счет средств указанных лиц в соответствии с заключенными соглашениями с органами местного самоуправления в рамках муниципальной программы</w:t>
      </w:r>
    </w:p>
    <w:p w:rsidR="007B49C3" w:rsidRPr="00610B02" w:rsidRDefault="007B49C3" w:rsidP="007B49C3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15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2060"/>
        <w:gridCol w:w="2000"/>
        <w:gridCol w:w="300"/>
        <w:gridCol w:w="6229"/>
        <w:gridCol w:w="4252"/>
      </w:tblGrid>
      <w:tr w:rsidR="00D80594" w:rsidRPr="00610B02" w:rsidTr="00D80594">
        <w:trPr>
          <w:trHeight w:val="264"/>
        </w:trPr>
        <w:tc>
          <w:tcPr>
            <w:tcW w:w="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w w:val="95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0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(адрес, место расположения) территории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283451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22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55" w:lineRule="exact"/>
              <w:ind w:left="-8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Перечень мероприятий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0594" w:rsidRPr="00610B02" w:rsidRDefault="00D80594" w:rsidP="009B3A0E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Ориентировочная</w:t>
            </w:r>
          </w:p>
          <w:p w:rsidR="00D80594" w:rsidRPr="00610B02" w:rsidRDefault="00D80594" w:rsidP="009B3A0E">
            <w:pPr>
              <w:spacing w:after="0" w:line="25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стоимость</w:t>
            </w:r>
          </w:p>
          <w:p w:rsidR="00D80594" w:rsidRPr="00610B02" w:rsidRDefault="00D80594" w:rsidP="009B3A0E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  <w:t>(тыс. руб.)</w:t>
            </w:r>
          </w:p>
        </w:tc>
      </w:tr>
      <w:tr w:rsidR="00D80594" w:rsidRPr="00610B02" w:rsidTr="00D80594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0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55" w:lineRule="exact"/>
              <w:ind w:left="126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39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4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622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EA396C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                            </w:t>
            </w:r>
            <w:r w:rsidR="00636534"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Ремонт 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забора. </w:t>
            </w:r>
          </w:p>
        </w:tc>
        <w:tc>
          <w:tcPr>
            <w:tcW w:w="425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EA396C" w:rsidP="004A3376">
            <w:pPr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  <w:t xml:space="preserve">5 тыс. руб. </w:t>
            </w: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ИП 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Сиваева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Т.В.</w:t>
            </w: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2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CD6F7A">
        <w:trPr>
          <w:trHeight w:val="1721"/>
        </w:trPr>
        <w:tc>
          <w:tcPr>
            <w:tcW w:w="620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060" w:type="dxa"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Магазин «Универмаг»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С. Гордеевка</w:t>
            </w:r>
          </w:p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Ул. Ленина 39</w:t>
            </w:r>
          </w:p>
        </w:tc>
        <w:tc>
          <w:tcPr>
            <w:tcW w:w="2000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0"/>
                <w:lang w:eastAsia="ru-RU"/>
              </w:rPr>
            </w:pPr>
          </w:p>
        </w:tc>
      </w:tr>
      <w:tr w:rsidR="00D80594" w:rsidRPr="00610B02" w:rsidTr="00D80594">
        <w:trPr>
          <w:trHeight w:val="16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652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0594" w:rsidRPr="00610B02" w:rsidRDefault="00D80594" w:rsidP="004A3376">
            <w:pPr>
              <w:spacing w:after="0" w:line="0" w:lineRule="atLeast"/>
              <w:rPr>
                <w:rFonts w:ascii="Times New Roman" w:eastAsia="Times New Roman" w:hAnsi="Times New Roman" w:cs="Times New Roman"/>
                <w:sz w:val="14"/>
                <w:szCs w:val="20"/>
                <w:lang w:eastAsia="ru-RU"/>
              </w:rPr>
            </w:pPr>
          </w:p>
        </w:tc>
      </w:tr>
    </w:tbl>
    <w:p w:rsidR="00DC5E46" w:rsidRPr="00610B02" w:rsidRDefault="00DC5E46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A0E" w:rsidRPr="00610B02" w:rsidRDefault="009B3A0E" w:rsidP="00DD7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B3A0E" w:rsidRPr="00610B02" w:rsidSect="008C3AE3">
          <w:pgSz w:w="16838" w:h="11906" w:orient="landscape"/>
          <w:pgMar w:top="426" w:right="567" w:bottom="567" w:left="992" w:header="709" w:footer="709" w:gutter="0"/>
          <w:cols w:space="708"/>
          <w:docGrid w:linePitch="360"/>
        </w:sectPr>
      </w:pPr>
    </w:p>
    <w:p w:rsidR="00AF6658" w:rsidRPr="00610B02" w:rsidRDefault="00AB7BED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5</w:t>
      </w:r>
    </w:p>
    <w:p w:rsidR="00AF6658" w:rsidRPr="00610B02" w:rsidRDefault="00AF6658" w:rsidP="00AF66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Мероприятия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10B02">
        <w:rPr>
          <w:rFonts w:ascii="Times New Roman" w:hAnsi="Times New Roman" w:cs="Times New Roman"/>
          <w:sz w:val="26"/>
          <w:szCs w:val="26"/>
        </w:rPr>
        <w:t>по инвентаризации уровня благоустройства индивидуальных жилых домов и земельных участков, предоставленных для их размещения</w:t>
      </w:r>
    </w:p>
    <w:p w:rsidR="00AF6658" w:rsidRPr="00610B02" w:rsidRDefault="00AF6658" w:rsidP="00AF665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41647" w:rsidRPr="00610B02" w:rsidRDefault="00AF6658" w:rsidP="00610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      В случае выявления несоответствия жилого дома и (или) земельного участка, предоставленного для его размещения, утвержденным Правилам благоустройства муниципального образования, администрация Гордеевского района заключает соглашение с собственником (землепользователем) об их благоустройстве не позднее 202</w:t>
      </w:r>
      <w:r w:rsidR="008B2DCA">
        <w:rPr>
          <w:rFonts w:ascii="Times New Roman" w:hAnsi="Times New Roman" w:cs="Times New Roman"/>
          <w:sz w:val="28"/>
          <w:szCs w:val="28"/>
        </w:rPr>
        <w:t>0</w:t>
      </w:r>
      <w:r w:rsidRPr="00610B02">
        <w:rPr>
          <w:rFonts w:ascii="Times New Roman" w:hAnsi="Times New Roman" w:cs="Times New Roman"/>
          <w:sz w:val="28"/>
          <w:szCs w:val="28"/>
        </w:rPr>
        <w:t>г.</w:t>
      </w:r>
      <w:r w:rsidRPr="00610B02">
        <w:rPr>
          <w:rFonts w:ascii="Times New Roman" w:hAnsi="Times New Roman" w:cs="Times New Roman"/>
          <w:sz w:val="28"/>
          <w:szCs w:val="28"/>
        </w:rPr>
        <w:br w:type="column"/>
      </w:r>
      <w:r w:rsidR="0071390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</w:p>
    <w:p w:rsidR="00F50FBC" w:rsidRPr="00610B02" w:rsidRDefault="00F41647" w:rsidP="00AF6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 xml:space="preserve"> </w:t>
      </w:r>
      <w:r w:rsidR="00AF6658" w:rsidRPr="00610B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AB7BED" w:rsidRPr="00610B02">
        <w:rPr>
          <w:rFonts w:ascii="Times New Roman" w:hAnsi="Times New Roman" w:cs="Times New Roman"/>
          <w:sz w:val="28"/>
          <w:szCs w:val="28"/>
        </w:rPr>
        <w:t xml:space="preserve">  </w:t>
      </w:r>
      <w:r w:rsidR="00F50FBC" w:rsidRPr="00610B0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4061A" w:rsidRPr="00610B02">
        <w:rPr>
          <w:rFonts w:ascii="Times New Roman" w:hAnsi="Times New Roman" w:cs="Times New Roman"/>
          <w:sz w:val="28"/>
          <w:szCs w:val="28"/>
        </w:rPr>
        <w:t>6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Минимальный перечень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видов работ по благоустройству дворовых территорий, </w:t>
      </w:r>
      <w:proofErr w:type="spellStart"/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>софинансируемых</w:t>
      </w:r>
      <w:proofErr w:type="spellEnd"/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0"/>
          <w:lang w:eastAsia="ar-SA"/>
        </w:rPr>
        <w:t>за счет средств субсидии</w:t>
      </w: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бюджета </w:t>
      </w:r>
      <w:r w:rsidR="00CE09E3"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Брянской области</w:t>
      </w: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дворовых проездов.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Обеспечение освещения дворовых территорий.</w:t>
      </w:r>
    </w:p>
    <w:p w:rsidR="00F50FBC" w:rsidRPr="00610B02" w:rsidRDefault="00F50FBC" w:rsidP="00DD78D6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скамеек.</w:t>
      </w:r>
    </w:p>
    <w:p w:rsidR="00610B02" w:rsidRPr="00610B02" w:rsidRDefault="00F50FBC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урн.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Ремонт (устройство) площадок перед входом в подъезд</w:t>
      </w:r>
    </w:p>
    <w:p w:rsidR="00610B02" w:rsidRPr="00610B02" w:rsidRDefault="00610B02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Замена бордюрного камня</w:t>
      </w:r>
    </w:p>
    <w:p w:rsidR="00DC2441" w:rsidRPr="00610B02" w:rsidRDefault="00DC2441" w:rsidP="00610B02">
      <w:pPr>
        <w:pStyle w:val="a4"/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4061A" w:rsidRPr="00610B02">
        <w:rPr>
          <w:rFonts w:ascii="Times New Roman" w:hAnsi="Times New Roman" w:cs="Times New Roman"/>
          <w:sz w:val="24"/>
          <w:szCs w:val="24"/>
        </w:rPr>
        <w:t>7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DC2441" w:rsidRPr="00610B02" w:rsidRDefault="00DC2441" w:rsidP="00DC24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02"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A14D70" w:rsidRPr="00610B02" w:rsidRDefault="00A14D70" w:rsidP="00DC24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A14D70" w:rsidRPr="00610B02" w:rsidTr="000C373E">
        <w:trPr>
          <w:trHeight w:val="545"/>
        </w:trPr>
        <w:tc>
          <w:tcPr>
            <w:tcW w:w="959" w:type="dxa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A14D70" w:rsidRPr="00610B02" w:rsidTr="00A14D70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90D982" wp14:editId="5AF5002E">
                  <wp:extent cx="2324100" cy="1695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- 1,5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380 мм;</w:t>
            </w:r>
          </w:p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- 680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14C825" wp14:editId="2C4EE858">
                  <wp:extent cx="2505075" cy="1819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без спинки: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- 385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- 660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343495" wp14:editId="6FD2364E">
                  <wp:extent cx="2219325" cy="16668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- 2,085 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- 770  мм;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- 975  мм.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A14D70" w:rsidRPr="00610B02" w:rsidRDefault="00A14D70" w:rsidP="00D72B8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Урна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2139"/>
        </w:trPr>
        <w:tc>
          <w:tcPr>
            <w:tcW w:w="959" w:type="dxa"/>
            <w:vAlign w:val="center"/>
          </w:tcPr>
          <w:p w:rsidR="00A14D70" w:rsidRPr="00610B02" w:rsidRDefault="00A14D70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  <w:r w:rsidR="000C373E"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7A4A0A" wp14:editId="64775DA3">
                  <wp:extent cx="1352550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A14D70" w:rsidRPr="00610B02" w:rsidRDefault="00A14D70" w:rsidP="00A14D70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- 665мм;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- 420 мм;</w:t>
            </w:r>
          </w:p>
          <w:p w:rsidR="00A14D70" w:rsidRPr="00610B02" w:rsidRDefault="00A14D70" w:rsidP="00A14D70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10 л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A14D70" w:rsidP="00A14D70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5027BB" wp14:editId="681111E4">
                  <wp:extent cx="1371600" cy="1371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для мусора: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- 540 м;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400 мм;</w:t>
            </w:r>
          </w:p>
          <w:p w:rsidR="00A14D70" w:rsidRPr="00610B02" w:rsidRDefault="000C373E" w:rsidP="000C373E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20 л.</w:t>
            </w:r>
          </w:p>
        </w:tc>
      </w:tr>
      <w:tr w:rsidR="00A14D70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A14D70" w:rsidRPr="00610B02" w:rsidRDefault="000C373E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A14D70" w:rsidRPr="00610B02" w:rsidRDefault="00CB1955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rFonts w:ascii="Times New Roman" w:eastAsia="Calibri" w:hAnsi="Times New Roman"/>
                <w:b/>
                <w:noProof/>
                <w:lang w:eastAsia="ru-RU"/>
              </w:rPr>
              <w:drawing>
                <wp:inline distT="0" distB="0" distL="0" distR="0" wp14:anchorId="71E83350" wp14:editId="74057BF2">
                  <wp:extent cx="1651000" cy="16637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уличная: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0C373E" w:rsidRPr="00610B02" w:rsidRDefault="000C373E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высота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ширина - </w:t>
            </w:r>
            <w:r w:rsidR="00CB1955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мм;</w:t>
            </w:r>
          </w:p>
          <w:p w:rsidR="00CB1955" w:rsidRPr="00610B02" w:rsidRDefault="000C373E" w:rsidP="00CB1955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 xml:space="preserve">объем: </w:t>
            </w:r>
            <w:r w:rsidR="00CB1955" w:rsidRPr="00610B02">
              <w:rPr>
                <w:rFonts w:ascii="Times New Roman" w:hAnsi="Times New Roman" w:cs="Times New Roman"/>
                <w:szCs w:val="24"/>
              </w:rPr>
              <w:t>24л</w:t>
            </w:r>
          </w:p>
          <w:p w:rsidR="00CB1955" w:rsidRPr="00610B02" w:rsidRDefault="00CB1955" w:rsidP="00CB1955">
            <w:pPr>
              <w:jc w:val="center"/>
              <w:rPr>
                <w:b/>
                <w:szCs w:val="24"/>
              </w:rPr>
            </w:pPr>
          </w:p>
          <w:p w:rsidR="00A14D70" w:rsidRPr="00610B02" w:rsidRDefault="00A14D70" w:rsidP="00CB1955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31572F" w:rsidRPr="00610B02" w:rsidTr="000C373E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31572F" w:rsidRPr="00610B02" w:rsidRDefault="0031572F" w:rsidP="000C37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31572F" w:rsidRPr="00610B02" w:rsidRDefault="00F66797" w:rsidP="00A14D70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10B02">
              <w:rPr>
                <w:noProof/>
                <w:lang w:eastAsia="ru-RU"/>
              </w:rPr>
              <w:drawing>
                <wp:inline distT="0" distB="0" distL="0" distR="0" wp14:anchorId="1170E4BC" wp14:editId="3303B07A">
                  <wp:extent cx="1066271" cy="1485900"/>
                  <wp:effectExtent l="0" t="0" r="635" b="0"/>
                  <wp:docPr id="8" name="Рисунок 8" descr="C:\Users\Елена\Desktop\1235749178_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1235749178_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7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31572F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 железобетонная с оцинкованным вкладышем:</w:t>
            </w:r>
          </w:p>
          <w:p w:rsidR="00F66797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ысота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="00F66797"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470 мм;</w:t>
            </w:r>
          </w:p>
          <w:p w:rsidR="009A15B9" w:rsidRPr="00610B02" w:rsidRDefault="009A15B9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40л.</w:t>
            </w:r>
          </w:p>
          <w:p w:rsidR="00F66797" w:rsidRPr="00610B02" w:rsidRDefault="00F66797" w:rsidP="000C373E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:rsidR="00DC2441" w:rsidRPr="00610B02" w:rsidRDefault="00DC2441" w:rsidP="00DC24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  <w:sectPr w:rsidR="00F50FBC" w:rsidRPr="00610B02" w:rsidSect="00477DD5">
          <w:headerReference w:type="default" r:id="rId17"/>
          <w:headerReference w:type="first" r:id="rId18"/>
          <w:pgSz w:w="11907" w:h="16840"/>
          <w:pgMar w:top="709" w:right="851" w:bottom="993" w:left="1701" w:header="720" w:footer="720" w:gutter="0"/>
          <w:cols w:space="720"/>
          <w:titlePg/>
          <w:docGrid w:linePitch="381"/>
        </w:sectPr>
      </w:pP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F50FBC" w:rsidRPr="00610B02" w:rsidRDefault="00F50FBC" w:rsidP="00DD78D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50FBC" w:rsidRPr="00610B02" w:rsidRDefault="00F50FBC" w:rsidP="00DD78D6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Дополнительный перечень </w:t>
      </w:r>
    </w:p>
    <w:p w:rsidR="00F50FBC" w:rsidRPr="00610B02" w:rsidRDefault="00F50FBC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>видов работ по благоу</w:t>
      </w:r>
      <w:r w:rsidR="00445015" w:rsidRPr="00610B02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t xml:space="preserve">стройству дворовых территорий </w:t>
      </w:r>
    </w:p>
    <w:p w:rsidR="00445015" w:rsidRPr="00610B02" w:rsidRDefault="00445015" w:rsidP="0044501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Обустройство тротуаров, пешеходных дорожек (в том числе тротуарной плиткой).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бордюрных камней.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качелей.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гостевой стоянки (автомобильной парковки).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детской (игровой)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Оборудование спортивной площадки.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Установка газонных ограждений, декоративных ограждений.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Обрезка деревьев и кустов.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Удаление аварийных деревьев.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Демонтаж хозяйственных построек (в том числе сараев) и строительство сараев.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Отсыпка дворовой территории (выравнивание).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площадок для выгула животных.</w:t>
      </w:r>
    </w:p>
    <w:p w:rsidR="00F50FBC" w:rsidRPr="00610B02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Оборудование </w:t>
      </w:r>
      <w:proofErr w:type="spellStart"/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велопарковки</w:t>
      </w:r>
      <w:proofErr w:type="spellEnd"/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.</w:t>
      </w:r>
    </w:p>
    <w:p w:rsidR="00DC5E46" w:rsidRDefault="00F50FBC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10B02">
        <w:rPr>
          <w:rFonts w:ascii="Times New Roman" w:eastAsia="Times New Roman" w:hAnsi="Times New Roman" w:cs="Times New Roman"/>
          <w:sz w:val="28"/>
          <w:szCs w:val="24"/>
          <w:lang w:eastAsia="ar-SA"/>
        </w:rPr>
        <w:t>Устройство ливневой канализации.</w:t>
      </w:r>
    </w:p>
    <w:p w:rsidR="003964AA" w:rsidRPr="00610B02" w:rsidRDefault="003964AA" w:rsidP="00DD78D6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left="0" w:hanging="1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Установка малых архитектурных форм </w:t>
      </w:r>
    </w:p>
    <w:p w:rsidR="00DC2441" w:rsidRPr="009B28C4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10B02">
        <w:rPr>
          <w:rFonts w:ascii="Times New Roman" w:hAnsi="Times New Roman" w:cs="Times New Roman"/>
          <w:sz w:val="28"/>
          <w:szCs w:val="28"/>
        </w:rPr>
        <w:br w:type="page"/>
      </w:r>
      <w:r w:rsidRPr="009B28C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B31F72" w:rsidRPr="009B28C4">
        <w:rPr>
          <w:rFonts w:ascii="Times New Roman" w:hAnsi="Times New Roman" w:cs="Times New Roman"/>
          <w:sz w:val="24"/>
          <w:szCs w:val="24"/>
        </w:rPr>
        <w:t xml:space="preserve"> №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  <w:r w:rsidR="00B4061A" w:rsidRPr="009B28C4">
        <w:rPr>
          <w:rFonts w:ascii="Times New Roman" w:hAnsi="Times New Roman" w:cs="Times New Roman"/>
          <w:sz w:val="24"/>
          <w:szCs w:val="24"/>
        </w:rPr>
        <w:t>9</w:t>
      </w:r>
      <w:r w:rsidRPr="009B2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28C4">
        <w:rPr>
          <w:rFonts w:ascii="Times New Roman" w:hAnsi="Times New Roman" w:cs="Times New Roman"/>
          <w:sz w:val="24"/>
          <w:szCs w:val="24"/>
        </w:rPr>
        <w:t>к муниципальной программе</w:t>
      </w:r>
      <w:r w:rsidRPr="00610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441" w:rsidRPr="00610B02" w:rsidRDefault="00DC2441" w:rsidP="00DC24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>Укрупненные показатели сметной стоимости</w:t>
      </w:r>
    </w:p>
    <w:p w:rsidR="006E5F87" w:rsidRPr="00610B02" w:rsidRDefault="006E5F87" w:rsidP="006E5F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FB2B60" w:rsidRPr="00FB2B60" w:rsidRDefault="006E5F87" w:rsidP="00FB2B60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0B02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</w:t>
      </w:r>
      <w:r w:rsidR="00FB2B60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муниципальной программы </w:t>
      </w:r>
      <w:r w:rsidR="00FB2B60" w:rsidRPr="00FB2B60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на территории Гордеевского сельского поселения на 2018 - 2024 годы»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6022"/>
        <w:gridCol w:w="1985"/>
        <w:gridCol w:w="1984"/>
      </w:tblGrid>
      <w:tr w:rsidR="006E5F87" w:rsidRPr="00610B02" w:rsidTr="00DB0F59">
        <w:trPr>
          <w:trHeight w:val="565"/>
        </w:trPr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End"/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и характеристика строительных работ и конструкции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9B28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Стоимость 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2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1. Ремонт дворовых проездов.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МП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350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бортовых камней БР100.30.15.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937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2)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1043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Ремонт с выравниванием асфальтом и щебнем (тип 3)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0pt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667</w:t>
            </w:r>
          </w:p>
        </w:tc>
      </w:tr>
      <w:tr w:rsidR="006E5F87" w:rsidRPr="00610B02" w:rsidTr="00DB0F59">
        <w:tc>
          <w:tcPr>
            <w:tcW w:w="782" w:type="dxa"/>
            <w:vAlign w:val="center"/>
          </w:tcPr>
          <w:p w:rsidR="006E5F87" w:rsidRPr="00610B02" w:rsidRDefault="006E5F87" w:rsidP="006E5F87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6E5F87" w:rsidRPr="00610B02" w:rsidRDefault="006E5F87" w:rsidP="006E5F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2. Обеспечение освещения дворовых территорий.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стене здания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4167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уличного светильника на опоре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11451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Прокладка кабеля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 xml:space="preserve">1 </w:t>
            </w:r>
            <w:r w:rsidRPr="00610B02">
              <w:rPr>
                <w:rStyle w:val="75pt0pt"/>
                <w:b w:val="0"/>
                <w:sz w:val="24"/>
                <w:szCs w:val="24"/>
              </w:rPr>
              <w:t>ПМ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272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Шкаф распределительный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13148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3. Установка скамеек.</w:t>
            </w:r>
          </w:p>
        </w:tc>
      </w:tr>
      <w:tr w:rsidR="00BC56B0" w:rsidRPr="00610B02" w:rsidTr="00547DC7">
        <w:tc>
          <w:tcPr>
            <w:tcW w:w="782" w:type="dxa"/>
            <w:vAlign w:val="center"/>
          </w:tcPr>
          <w:p w:rsidR="00BC56B0" w:rsidRPr="00610B02" w:rsidRDefault="00BC56B0" w:rsidP="00BC56B0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скамеек</w:t>
            </w:r>
          </w:p>
        </w:tc>
        <w:tc>
          <w:tcPr>
            <w:tcW w:w="1985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BC56B0" w:rsidRPr="00610B02" w:rsidRDefault="00BC56B0" w:rsidP="00BC56B0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6829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BC56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Раздел 4. Установка урн.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Установка урн для мусора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0pt"/>
                <w:sz w:val="24"/>
                <w:szCs w:val="24"/>
              </w:rPr>
              <w:t>1769</w:t>
            </w:r>
          </w:p>
        </w:tc>
      </w:tr>
      <w:tr w:rsidR="00BC56B0" w:rsidRPr="00610B02" w:rsidTr="00DB0F59">
        <w:tc>
          <w:tcPr>
            <w:tcW w:w="782" w:type="dxa"/>
            <w:vAlign w:val="center"/>
          </w:tcPr>
          <w:p w:rsidR="00BC56B0" w:rsidRPr="00610B02" w:rsidRDefault="00BC56B0" w:rsidP="00BC56B0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C56B0" w:rsidRPr="00610B02" w:rsidRDefault="00BC56B0" w:rsidP="0054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Раздел 5. </w:t>
            </w:r>
            <w:r w:rsidR="00547DC7" w:rsidRPr="00610B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Дополнительный перечень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парковочных карманов (асфальтобетонное покрытие)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Обустройство расширений проезжих частей дворовых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1313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новых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пешеходных дорожек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6)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737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Ремонт асфальтового покрытия (тип 7)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466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Разборка бортовых камней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бортовых камней БР100.20.8.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743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Замена люков и кирпичных горловин колодцев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люк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8901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Озеленение территорий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54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872ACA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Посадка деревьев 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шт.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5596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Посадка кустарников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1541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Устройство газонов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в городских условиях</w:t>
            </w:r>
          </w:p>
        </w:tc>
        <w:tc>
          <w:tcPr>
            <w:tcW w:w="1985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957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Валка деревьев с применением автогидроподъемника без корчевки пня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м3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3997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Корчевка пней вручную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пень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1861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Формовочная обрезка деревьев (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кронирование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1 </w:t>
            </w:r>
            <w:r w:rsidRPr="00610B02">
              <w:rPr>
                <w:rStyle w:val="10pt"/>
                <w:sz w:val="24"/>
                <w:szCs w:val="24"/>
              </w:rPr>
              <w:t>дерево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5563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Установка игрового, спортивного оборудования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DC7" w:rsidRPr="00610B02" w:rsidRDefault="00547DC7" w:rsidP="00E15F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Покрытие 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Мастерфайбр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 xml:space="preserve"> для детских игровых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1200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Покрытие '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Мастерфайбр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 xml:space="preserve"> для открытых спортивных площадок т. 10 мм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1250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 xml:space="preserve">Нанесение разметки для игровых видов спорта </w:t>
            </w:r>
            <w:r w:rsidRPr="00610B02">
              <w:rPr>
                <w:rStyle w:val="2"/>
                <w:sz w:val="24"/>
                <w:szCs w:val="24"/>
              </w:rPr>
              <w:t>'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пм</w:t>
            </w:r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150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Асфальтобетонное покрытие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1097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Песчано-гравийное основание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 м</w:t>
            </w:r>
            <w:proofErr w:type="gramStart"/>
            <w:r w:rsidRPr="00610B02">
              <w:rPr>
                <w:rStyle w:val="12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Турник с брусьями «Акробат»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22277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«Жим сидя»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31824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«Гребля»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41159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«Пресс»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21110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</w:t>
            </w:r>
            <w:proofErr w:type="spellStart"/>
            <w:r w:rsidRPr="00610B02">
              <w:rPr>
                <w:rStyle w:val="12"/>
                <w:sz w:val="24"/>
                <w:szCs w:val="24"/>
              </w:rPr>
              <w:t>Хипс</w:t>
            </w:r>
            <w:proofErr w:type="spellEnd"/>
            <w:r w:rsidRPr="00610B02">
              <w:rPr>
                <w:rStyle w:val="12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42432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«Скороход»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58344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Спортивный тренажер «Бабочка»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68952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Баскетбольный щит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26520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Ворота футбольные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25460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двухместные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27475</w:t>
            </w:r>
          </w:p>
        </w:tc>
      </w:tr>
      <w:tr w:rsidR="00547DC7" w:rsidRPr="00610B02" w:rsidTr="00547DC7">
        <w:tc>
          <w:tcPr>
            <w:tcW w:w="782" w:type="dxa"/>
            <w:vAlign w:val="center"/>
          </w:tcPr>
          <w:p w:rsidR="00547DC7" w:rsidRPr="00610B02" w:rsidRDefault="00547DC7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547DC7" w:rsidRPr="00610B02" w:rsidRDefault="00547DC7" w:rsidP="00547DC7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Качели одноместные (жесткий подвес»)</w:t>
            </w:r>
          </w:p>
        </w:tc>
        <w:tc>
          <w:tcPr>
            <w:tcW w:w="1985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547DC7" w:rsidRPr="00610B02" w:rsidRDefault="00547DC7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610B02">
              <w:rPr>
                <w:rStyle w:val="12"/>
                <w:sz w:val="24"/>
                <w:szCs w:val="24"/>
              </w:rPr>
              <w:t>18246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32248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Качели «Мечта»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52191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547DC7">
            <w:pPr>
              <w:pStyle w:val="3"/>
              <w:shd w:val="clear" w:color="auto" w:fill="auto"/>
              <w:spacing w:line="240" w:lineRule="auto"/>
              <w:rPr>
                <w:rStyle w:val="12"/>
                <w:sz w:val="24"/>
                <w:szCs w:val="24"/>
              </w:rPr>
            </w:pPr>
            <w:r w:rsidRPr="00610B02">
              <w:rPr>
                <w:rStyle w:val="0pt"/>
              </w:rPr>
              <w:t>Песочница (</w:t>
            </w:r>
            <w:r w:rsidRPr="00610B02">
              <w:rPr>
                <w:rStyle w:val="0pt"/>
                <w:lang w:val="en-US"/>
              </w:rPr>
              <w:t>L</w:t>
            </w:r>
            <w:r w:rsidRPr="00610B02">
              <w:rPr>
                <w:rStyle w:val="0pt"/>
              </w:rPr>
              <w:t>-2000 мм)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9123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Песочница (2,5х</w:t>
            </w:r>
            <w:proofErr w:type="gramStart"/>
            <w:r w:rsidRPr="00610B02">
              <w:rPr>
                <w:rStyle w:val="0pt"/>
                <w:rFonts w:eastAsiaTheme="minorHAnsi"/>
              </w:rPr>
              <w:t>2</w:t>
            </w:r>
            <w:proofErr w:type="gramEnd"/>
            <w:r w:rsidRPr="00610B02">
              <w:rPr>
                <w:rStyle w:val="0pt"/>
                <w:rFonts w:eastAsiaTheme="minorHAnsi"/>
              </w:rPr>
              <w:t>,5х0.3)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 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19731</w:t>
            </w:r>
          </w:p>
        </w:tc>
      </w:tr>
      <w:tr w:rsidR="007128F3" w:rsidRPr="00610B02" w:rsidTr="007128F3">
        <w:trPr>
          <w:trHeight w:val="331"/>
        </w:trPr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=1,5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62906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 xml:space="preserve">Горка детская </w:t>
            </w:r>
            <w:r w:rsidRPr="00610B02">
              <w:rPr>
                <w:rStyle w:val="0pt"/>
                <w:rFonts w:eastAsiaTheme="minorHAnsi"/>
                <w:lang w:val="en-US"/>
              </w:rPr>
              <w:t>h</w:t>
            </w:r>
            <w:r w:rsidRPr="00610B02">
              <w:rPr>
                <w:rStyle w:val="0pt"/>
                <w:rFonts w:eastAsiaTheme="minorHAnsi"/>
              </w:rPr>
              <w:t xml:space="preserve"> =1,2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54101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547DC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>Детский игровой комплекс «Радуга»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pStyle w:val="3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610B02">
              <w:rPr>
                <w:rStyle w:val="12"/>
                <w:sz w:val="24"/>
                <w:szCs w:val="24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  <w:rPr>
                <w:rStyle w:val="12"/>
                <w:rFonts w:eastAsiaTheme="minorHAnsi"/>
                <w:sz w:val="24"/>
                <w:szCs w:val="24"/>
              </w:rPr>
            </w:pPr>
            <w:r w:rsidRPr="00610B02">
              <w:rPr>
                <w:rStyle w:val="0pt"/>
                <w:rFonts w:eastAsiaTheme="minorHAnsi"/>
              </w:rPr>
              <w:t>210219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40" w:lineRule="auto"/>
              <w:jc w:val="both"/>
            </w:pPr>
            <w:r w:rsidRPr="00610B02">
              <w:rPr>
                <w:rStyle w:val="0pt"/>
                <w:rFonts w:eastAsiaTheme="minorHAnsi"/>
              </w:rPr>
              <w:t>Детский игровой комплекс «Пионер»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proofErr w:type="gramStart"/>
            <w:r w:rsidRPr="00610B02">
              <w:rPr>
                <w:rStyle w:val="0pt"/>
                <w:rFonts w:eastAsiaTheme="minorHAnsi"/>
              </w:rPr>
              <w:t>к-т</w:t>
            </w:r>
            <w:proofErr w:type="gramEnd"/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3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312724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E15FF2">
            <w:pPr>
              <w:spacing w:after="0" w:line="302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оборудования для хозяйственных площадок: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  <w:rPr>
                <w:rStyle w:val="0pt"/>
                <w:rFonts w:eastAsiaTheme="minorHAnsi"/>
              </w:rPr>
            </w:pPr>
            <w:proofErr w:type="spellStart"/>
            <w:r w:rsidRPr="00610B02">
              <w:rPr>
                <w:rStyle w:val="0pt"/>
                <w:rFonts w:eastAsiaTheme="minorHAnsi"/>
              </w:rPr>
              <w:t>Коврочистка</w:t>
            </w:r>
            <w:proofErr w:type="spellEnd"/>
            <w:r w:rsidRPr="00610B02">
              <w:rPr>
                <w:rStyle w:val="0pt"/>
                <w:rFonts w:eastAsiaTheme="minorHAnsi"/>
              </w:rPr>
              <w:t xml:space="preserve"> </w:t>
            </w:r>
          </w:p>
          <w:p w:rsidR="007128F3" w:rsidRPr="00610B02" w:rsidRDefault="007128F3" w:rsidP="00E15FF2">
            <w:pPr>
              <w:spacing w:after="0" w:line="230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стойка для сушки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88" w:lineRule="exact"/>
              <w:jc w:val="center"/>
              <w:rPr>
                <w:rStyle w:val="0pt"/>
                <w:rFonts w:eastAsiaTheme="minorHAnsi"/>
              </w:rPr>
            </w:pPr>
            <w:proofErr w:type="spellStart"/>
            <w:proofErr w:type="gramStart"/>
            <w:r w:rsidRPr="00610B02">
              <w:rPr>
                <w:rStyle w:val="0pt"/>
                <w:rFonts w:eastAsiaTheme="minorHAnsi"/>
              </w:rPr>
              <w:t>Шт</w:t>
            </w:r>
            <w:proofErr w:type="spellEnd"/>
            <w:proofErr w:type="gramEnd"/>
          </w:p>
          <w:p w:rsidR="007128F3" w:rsidRPr="00610B02" w:rsidRDefault="007128F3" w:rsidP="00E15FF2">
            <w:pPr>
              <w:spacing w:after="0" w:line="28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 xml:space="preserve">К-т (2 </w:t>
            </w:r>
            <w:proofErr w:type="spellStart"/>
            <w:proofErr w:type="gramStart"/>
            <w:r w:rsidRPr="00610B02">
              <w:rPr>
                <w:rStyle w:val="0pt"/>
                <w:rFonts w:eastAsiaTheme="minorHAnsi"/>
              </w:rPr>
              <w:t>шт</w:t>
            </w:r>
            <w:proofErr w:type="spellEnd"/>
            <w:proofErr w:type="gramEnd"/>
            <w:r w:rsidRPr="00610B02">
              <w:rPr>
                <w:rStyle w:val="0pt"/>
                <w:rFonts w:eastAsiaTheme="minorHAnsi"/>
              </w:rPr>
              <w:t>)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10502</w:t>
            </w: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4084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C27E56">
            <w:pPr>
              <w:spacing w:after="0" w:line="269" w:lineRule="exact"/>
              <w:jc w:val="both"/>
            </w:pPr>
            <w:r w:rsidRPr="00610B02">
              <w:rPr>
                <w:rStyle w:val="0pt"/>
                <w:rFonts w:eastAsiaTheme="minorHAnsi"/>
              </w:rPr>
              <w:t>Установка ограждений газонов, игровых, спортивных площадок, устройство пандусов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1пм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1394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274" w:lineRule="exact"/>
              <w:ind w:left="120"/>
              <w:rPr>
                <w:rStyle w:val="0pt"/>
                <w:rFonts w:eastAsiaTheme="minorHAnsi"/>
              </w:rPr>
            </w:pPr>
            <w:r w:rsidRPr="00610B02">
              <w:rPr>
                <w:rStyle w:val="0pt"/>
                <w:rFonts w:eastAsiaTheme="minorHAnsi"/>
              </w:rPr>
              <w:t xml:space="preserve">Установка ограждающих устройств: бетонных, металлических столбиков для ограждения парковок, тротуаров, детских игровых площадок: </w:t>
            </w:r>
          </w:p>
          <w:p w:rsidR="007128F3" w:rsidRPr="00610B02" w:rsidRDefault="007128F3" w:rsidP="007128F3">
            <w:pPr>
              <w:spacing w:after="0" w:line="274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бетонные столбики</w:t>
            </w:r>
          </w:p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 xml:space="preserve">металлические столбики 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 м</w:t>
            </w:r>
            <w:proofErr w:type="gramStart"/>
            <w:r w:rsidRPr="00610B02">
              <w:rPr>
                <w:rStyle w:val="0pt"/>
                <w:rFonts w:eastAsiaTheme="minorHAnsi"/>
              </w:rPr>
              <w:t>2</w:t>
            </w:r>
            <w:proofErr w:type="gramEnd"/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  <w:rPr>
                <w:rStyle w:val="0pt"/>
                <w:rFonts w:eastAsiaTheme="minorHAnsi"/>
              </w:rPr>
            </w:pPr>
          </w:p>
          <w:p w:rsidR="007128F3" w:rsidRPr="00610B02" w:rsidRDefault="007128F3" w:rsidP="00E15FF2">
            <w:pPr>
              <w:spacing w:after="0" w:line="230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5932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1011</w:t>
            </w:r>
          </w:p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1093</w:t>
            </w:r>
          </w:p>
        </w:tc>
      </w:tr>
      <w:tr w:rsidR="007128F3" w:rsidRPr="00610B02" w:rsidTr="00547DC7">
        <w:tc>
          <w:tcPr>
            <w:tcW w:w="782" w:type="dxa"/>
            <w:vAlign w:val="center"/>
          </w:tcPr>
          <w:p w:rsidR="007128F3" w:rsidRPr="00610B02" w:rsidRDefault="007128F3" w:rsidP="007128F3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022" w:type="dxa"/>
          </w:tcPr>
          <w:p w:rsidR="007128F3" w:rsidRPr="00610B02" w:rsidRDefault="007128F3" w:rsidP="007128F3">
            <w:pPr>
              <w:spacing w:after="0" w:line="302" w:lineRule="exact"/>
              <w:ind w:left="120"/>
            </w:pPr>
            <w:r w:rsidRPr="00610B02">
              <w:rPr>
                <w:rStyle w:val="0pt"/>
                <w:rFonts w:eastAsiaTheme="minorHAnsi"/>
              </w:rPr>
              <w:t>Установка вазонов, цветочниц</w:t>
            </w:r>
          </w:p>
        </w:tc>
        <w:tc>
          <w:tcPr>
            <w:tcW w:w="1985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шт.</w:t>
            </w:r>
          </w:p>
        </w:tc>
        <w:tc>
          <w:tcPr>
            <w:tcW w:w="1984" w:type="dxa"/>
          </w:tcPr>
          <w:p w:rsidR="007128F3" w:rsidRPr="00610B02" w:rsidRDefault="007128F3" w:rsidP="00E15FF2">
            <w:pPr>
              <w:spacing w:after="0" w:line="298" w:lineRule="exact"/>
              <w:jc w:val="center"/>
            </w:pPr>
            <w:r w:rsidRPr="00610B02">
              <w:rPr>
                <w:rStyle w:val="0pt"/>
                <w:rFonts w:eastAsiaTheme="minorHAnsi"/>
              </w:rPr>
              <w:t>4603</w:t>
            </w:r>
          </w:p>
        </w:tc>
      </w:tr>
    </w:tbl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037EBF" w:rsidRPr="00610B02" w:rsidRDefault="00037EBF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547DC7" w:rsidRPr="00610B02" w:rsidRDefault="00547DC7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lastRenderedPageBreak/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0</w:t>
      </w:r>
      <w:r w:rsidRPr="00610B0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BD07F8" w:rsidRPr="00610B02" w:rsidRDefault="00BD07F8" w:rsidP="00BD07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hAnsi="Times New Roman" w:cs="Times New Roman"/>
          <w:sz w:val="25"/>
          <w:szCs w:val="25"/>
        </w:rPr>
        <w:t>к муниципальной программе</w:t>
      </w:r>
    </w:p>
    <w:p w:rsidR="001D5252" w:rsidRPr="00610B02" w:rsidRDefault="001D5252" w:rsidP="001D52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Порядок</w:t>
      </w:r>
    </w:p>
    <w:p w:rsidR="001D5252" w:rsidRPr="00610B02" w:rsidRDefault="001D5252" w:rsidP="001D52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контроля за</w:t>
      </w:r>
      <w:proofErr w:type="gramEnd"/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поселения</w:t>
      </w:r>
      <w:r w:rsidR="00E657B7"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 xml:space="preserve"> </w:t>
      </w: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Брянской области</w:t>
      </w:r>
    </w:p>
    <w:p w:rsidR="001D5252" w:rsidRPr="00610B02" w:rsidRDefault="001D5252" w:rsidP="001D5252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ind w:firstLine="540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ru-RU"/>
        </w:rPr>
        <w:t>1. Общие положения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1.1.  Настоящий Порядок 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поселения Брянской области (далее – Порядок), регламентирует процедуру аккумулирования средств,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и (или)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от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их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представителей (далее – заинтересованные лица), направляемых на выполнение дополнительного перечня работ по благоустройству дворовых территорий, механизм контроля за их расходование, а также устанавливает порядок и формы трудового и (или) финансового участия граждан, организаций в выполнении указанных работ.</w:t>
      </w:r>
    </w:p>
    <w:p w:rsidR="001D5252" w:rsidRPr="00610B02" w:rsidRDefault="001D5252" w:rsidP="006A18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 1.2. Под формой трудового участия понимается неоплачиваемая трудовая деятельность заинтересованных лиц, имеющих социально полезную направленность, не требующая специальной квалификации.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1.3. Под формой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финансового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  <w:t> участия понимается минимальная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доля финансового участия заинтересованных лиц в выполнении дополнительного перечня работ по благоустройству дворовых территорий.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 </w:t>
      </w:r>
    </w:p>
    <w:p w:rsidR="001D5252" w:rsidRPr="00610B02" w:rsidRDefault="001D5252" w:rsidP="000F2CEF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t>2. Порядок финансового и (или) трудового участия заинтересованных лиц</w:t>
      </w:r>
    </w:p>
    <w:p w:rsidR="001D5252" w:rsidRPr="00610B02" w:rsidRDefault="001D5252" w:rsidP="001D525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2.1. Доля финансового участия заинтересованных лиц в выполнении дополнительного перечня работ по благоустройству дворовых территорий установлена в размере не менее пяти процентов от стоимости мероприятий по благоустройству дворовой территории в рамках дополнительного перечня работ.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2.2. Финансовое участие заинтересованных лиц в выполнении мероприятий по благоустройству дворовых территорий должно подтверждаться документально.</w:t>
      </w:r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2.3.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открытый уполномоченным учреждением (организацией) для учета средств заинтересованных лиц, копия ведомости сбора средств с физических лиц, которые впоследствии также вносятся на вышеуказанный счет, иные расчетно-платежные документы, подтверждающие факт финансового участия заинтересованных лиц.</w:t>
      </w:r>
      <w:proofErr w:type="gramEnd"/>
    </w:p>
    <w:p w:rsidR="001D5252" w:rsidRPr="00610B02" w:rsidRDefault="001D5252" w:rsidP="00257265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2.4. Трудовое участие заинтересованных лиц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выполнении дополнительного перечня работ по благоустройству дворовых территорий не предусмотрено.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3. Условия аккумулирования и расходования средств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3.1. На территории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Гордеевского сельского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поселения уполномоченным учреждением (организацией) по аккумулированию и расходованию средств заинтересованных лиц, направляемых на выполнение дополнительного перечня работ по благоустройству дворовых территорий, определен</w:t>
      </w:r>
      <w:r w:rsidR="00257265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 управляющая компания - Муниципальное Унитарное Предприятие "Коммунальщик" Гордеевского района Брянской области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3.2. Уполномоченное учреждение (организация) открывает счет для перечисления средств заинтересованных лиц в российских кредитных организациях, величина собственных 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lastRenderedPageBreak/>
        <w:t>средств которых составляет не менее двадцати миллиардов рублей, либо в органах казначейства.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3.3.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Уполномоченное учреждение (организация) заключает соглашения с заинтересованными лицами, принявшими решение о благоустройстве дворовых территорий в рамках дополнительного перечня работ, в которых указывается территория благоустройства, реквизиты счета для перечисления средств, подлежащих перечислению заинтересованными лицами, порядок расходования и возврата указанных средств, а также реквизиты счета, на который подлежат возврату денежные средства заинтересованных лиц в случаях, определенных соглашением, права, обязанности и ответственность сторон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соглашения, условия и порядок контроля заинтересованными лицами за операциями с указанными средствами.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Объем денежных средств, подлежащих перечислению заинтересованными лицами на реализацию мероприятий по благоустройству дворовой территории в рамках дополнительного перечня работ,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указанных в дизайн-проекте,  и составляет не менее пят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и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процентов от общей стоимости  работ в рамках дополнительного перечня.</w:t>
      </w:r>
      <w:proofErr w:type="gramEnd"/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Фактический объем денежных средств, подлежащих перечислению заинтересованными лицами,  может быть изменен по итогам осуществления закупки товара, работы, услуги в соответствии с положениями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  <w:proofErr w:type="gramEnd"/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Перечисление денежных средств заинтересованными лицами осуществляется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до начала работ по благоустройству дворовой территории в течение тридцати дней с момента подписания соглашения с уполномоченным учреждением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(организацией).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В случае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,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если денежные средства в полном объеме не будут перечислены в выше установленный срок, заявка такого многоквартирного дома, в части выполнения дополнительного перечня работ по благоустройству дворовой территории, выполнению не подлежит.</w:t>
      </w:r>
    </w:p>
    <w:p w:rsidR="001D5252" w:rsidRPr="00610B02" w:rsidRDefault="001D5252" w:rsidP="000F2CEF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Перечень дворовых территорий, подлежащих благоустройству в рамках реализации муниципальной программы «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Формирование современной городской среды на территории 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2024</w:t>
      </w:r>
      <w:r w:rsidR="000F2CEF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годы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» (далее – Программа),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3.4. Уполномоченное учреждение (организация) обеспечивает учет денежных средств, поступающих на счет для перечисления средств заинтересованных лиц в разрезе многоквартирных домов и дворовых территорий, подлежащих благоустройству.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3.5. Уполномоченное учреждение (организация) ежемесячно:</w:t>
      </w:r>
    </w:p>
    <w:p w:rsidR="001D5252" w:rsidRPr="00610B02" w:rsidRDefault="001D5252" w:rsidP="001D5252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- 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информационно-телекоммуникационной системе «Интернет»;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 направляет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муниципальной общественной комиссии.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3.6. Расходование аккумулированных денежных средств заинтересованных лиц осуществляется на оплату дополнительного перечня работ по благоустройству дворовой территории, в рамках утвержденных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дизайн-проектов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благоустройства дворовых территорий в соответствии с условиями заключенных соглашений с заинтересованными лицами.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С этой целью уполномоченное учреждение (организация) заключает соглашение с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, являющейся ответственным исполнителем мероприятий Программы, и перечисляет собранные средства на лицевой счет, открытый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органах казначейства, как прочие безвозмездные поступления на реализацию мероприятий по 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lastRenderedPageBreak/>
        <w:t>формированию городской среды в части софинансирования дополнительного перечня работ в разрезе многоквартирных домов.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Поступающие средства носят строго целевой характер.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3.7. На сумму планируемых поступлений увеличиваются бюджетные ассигнования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, как главного распорядителя бюджетных средств, с последующим доведением в установленном порядке лимитов бюджетных обязатель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ств дл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я осуществления целевых расходов в части реализации мероприятий по формированию современной городской среды.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3.8.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выступает как заказчик, готовит конкурсную документацию и проводит конкурсные процедуры по выбору подрядчика для каждой благоустраиваемой дворовой территории.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3.9.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обеспечивает раздельный учет средств субсидии областного бюджета, средств бюджета </w:t>
      </w:r>
      <w:r w:rsidR="00AF1C97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сельского поселения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средств заинтересованных лиц в разрезе многоквартирных домов и дворовых территорий при реализации мероприятий по благоустройству дворовых территорий,  включенных в Программу.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 3.10.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в срок до 1 ноября текущего финансового года осуществляет возврат средств уполномоченному учреждению (организации) по реквизитам, указанным в соглашении, на счет для перечисления средств заинтересованных лиц, в следующих случаях: 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экономии денежных средств по итогам проведения конкурсных процедур;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неисполнения работ по благоустройству дворовых территорий многоквартирных домов по вине подрядной организации;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обстоятельств непреодолимой силы;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- возникновения иных случаев, предусмотренных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        3.11. Уполномоченное учреждение (организация), в свою очередь, обеспечивает возврат аккумулированных денежных средств, неиспользованных в отчетном финансовом году, заинтересованным лицам в течение десяти дней с момента поступления их на счет для перечисления средств заинтересованных лиц, по реквизитам, указанным в заключенных соглашениях с заинтересованными лицами.</w:t>
      </w:r>
    </w:p>
    <w:p w:rsidR="001D5252" w:rsidRPr="00610B02" w:rsidRDefault="001D5252" w:rsidP="001D5252">
      <w:pPr>
        <w:spacing w:after="0" w:line="240" w:lineRule="auto"/>
        <w:ind w:firstLine="720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 </w:t>
      </w:r>
    </w:p>
    <w:p w:rsidR="001D5252" w:rsidRPr="00610B02" w:rsidRDefault="001D5252" w:rsidP="00B025A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 xml:space="preserve">4. </w:t>
      </w:r>
      <w:proofErr w:type="gramStart"/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b/>
          <w:bCs/>
          <w:color w:val="000000"/>
          <w:spacing w:val="-5"/>
          <w:sz w:val="25"/>
          <w:szCs w:val="25"/>
          <w:lang w:eastAsia="ru-RU"/>
        </w:rPr>
        <w:t xml:space="preserve"> соблюдением условий Порядка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          4.1.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и муниципальная общественная комиссия осуществляют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 xml:space="preserve"> своевременным отражением поступления денежных средств 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которые подлежат благоустройству, на официальном сайте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pacing w:val="-5"/>
          <w:sz w:val="25"/>
          <w:szCs w:val="25"/>
          <w:lang w:eastAsia="ru-RU"/>
        </w:rPr>
        <w:t> 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 информационно-телекоммуникационной системе «Интернет».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4.2. </w:t>
      </w:r>
      <w:proofErr w:type="gramStart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Контроль за</w:t>
      </w:r>
      <w:proofErr w:type="gramEnd"/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целевым расходованием аккумулированных денежных средств заинтересованных лиц в разрезе многоквартирных домов, дворовые территории которые подлежат благоустройству, осуществляется администрацией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и Финансовым отделом администрации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в соответствии с действующим законодательством.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         4.3. Контроль за своевременным и в полном объеме возвратом неиспользованного остатка аккумулированных денежных средств заинтересованных лиц уполномоченному учреждению (организации) и заинтересованным лицам осуществляет администрация </w:t>
      </w:r>
      <w:r w:rsidR="00856E01"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Гордеевского района</w:t>
      </w:r>
      <w:r w:rsidRPr="00610B02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.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1D5252" w:rsidRPr="00610B02" w:rsidRDefault="001D5252" w:rsidP="001D525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10B02">
        <w:rPr>
          <w:rFonts w:ascii="Arial" w:eastAsia="Times New Roman" w:hAnsi="Arial" w:cs="Arial"/>
          <w:color w:val="000000"/>
          <w:spacing w:val="-5"/>
          <w:sz w:val="28"/>
          <w:szCs w:val="28"/>
          <w:lang w:eastAsia="ru-RU"/>
        </w:rPr>
        <w:t> </w:t>
      </w:r>
    </w:p>
    <w:p w:rsidR="00B025A8" w:rsidRPr="00610B02" w:rsidRDefault="00B025A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DC2441" w:rsidRPr="00610B02" w:rsidRDefault="001D5252" w:rsidP="001D5252">
      <w:pPr>
        <w:spacing w:before="100" w:beforeAutospacing="1" w:after="0" w:line="240" w:lineRule="auto"/>
        <w:jc w:val="right"/>
        <w:rPr>
          <w:rFonts w:ascii="Times New Roman" w:hAnsi="Times New Roman" w:cs="Times New Roman"/>
          <w:sz w:val="25"/>
          <w:szCs w:val="25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  <w:r w:rsidR="00DC2441" w:rsidRPr="00610B02">
        <w:rPr>
          <w:rFonts w:ascii="Times New Roman" w:hAnsi="Times New Roman" w:cs="Times New Roman"/>
          <w:sz w:val="25"/>
          <w:szCs w:val="25"/>
        </w:rPr>
        <w:t xml:space="preserve">Приложение </w:t>
      </w:r>
      <w:r w:rsidR="00B31F72" w:rsidRPr="00610B02">
        <w:rPr>
          <w:rFonts w:ascii="Times New Roman" w:hAnsi="Times New Roman" w:cs="Times New Roman"/>
          <w:sz w:val="25"/>
          <w:szCs w:val="25"/>
        </w:rPr>
        <w:t xml:space="preserve">№ </w:t>
      </w:r>
      <w:r w:rsidR="00A23067" w:rsidRPr="00610B02">
        <w:rPr>
          <w:rFonts w:ascii="Times New Roman" w:hAnsi="Times New Roman" w:cs="Times New Roman"/>
          <w:sz w:val="25"/>
          <w:szCs w:val="25"/>
        </w:rPr>
        <w:t>1</w:t>
      </w:r>
      <w:r w:rsidR="00B4061A" w:rsidRPr="00610B02">
        <w:rPr>
          <w:rFonts w:ascii="Times New Roman" w:hAnsi="Times New Roman" w:cs="Times New Roman"/>
          <w:sz w:val="25"/>
          <w:szCs w:val="25"/>
        </w:rPr>
        <w:t>1</w:t>
      </w:r>
    </w:p>
    <w:p w:rsidR="00DC2441" w:rsidRPr="00610B02" w:rsidRDefault="00DC2441" w:rsidP="001D5252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sz w:val="25"/>
          <w:szCs w:val="25"/>
          <w:lang w:eastAsia="en-US"/>
        </w:rPr>
        <w:t>к муниципальной программе</w:t>
      </w:r>
    </w:p>
    <w:p w:rsidR="00DC2441" w:rsidRPr="00610B02" w:rsidRDefault="00DC2441" w:rsidP="00DC2441">
      <w:pPr>
        <w:pStyle w:val="ConsPlusNormal"/>
        <w:ind w:firstLine="540"/>
        <w:jc w:val="right"/>
        <w:rPr>
          <w:rFonts w:ascii="Times New Roman" w:eastAsiaTheme="minorHAnsi" w:hAnsi="Times New Roman" w:cs="Times New Roman"/>
          <w:sz w:val="25"/>
          <w:szCs w:val="25"/>
          <w:lang w:eastAsia="en-US"/>
        </w:rPr>
      </w:pP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Порядок разработки, обсуждения с заинтересованными лицами</w:t>
      </w:r>
    </w:p>
    <w:p w:rsidR="00DC2441" w:rsidRPr="00610B02" w:rsidRDefault="00DC2441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  <w:r w:rsidRPr="00610B02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и утверждения дизайн - проектов благоустройства дворовой территории</w:t>
      </w:r>
    </w:p>
    <w:p w:rsidR="00786E4E" w:rsidRPr="00610B02" w:rsidRDefault="00786E4E" w:rsidP="00DC2441">
      <w:pPr>
        <w:pStyle w:val="ConsPlusNormal"/>
        <w:jc w:val="center"/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</w:pP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1.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включаемых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 муниципальную программу формирования современной городской среды на территории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 - Порядок).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2.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Для целей Порядка применяются следующие понятия:</w:t>
      </w:r>
    </w:p>
    <w:p w:rsidR="002968A5" w:rsidRPr="00610B02" w:rsidRDefault="002968A5" w:rsidP="003B21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2968A5" w:rsidRPr="00610B02" w:rsidRDefault="002968A5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</w:t>
      </w:r>
      <w:r w:rsidR="000A26A7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0A26A7" w:rsidRPr="00610B02" w:rsidRDefault="000A26A7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дополнительный перечень работ – установленный муниципальной программой перечень работ по благоустройству дворовой территории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;</w:t>
      </w:r>
    </w:p>
    <w:p w:rsidR="00FA5292" w:rsidRPr="00610B02" w:rsidRDefault="00FA5292" w:rsidP="003B213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общественная комиссия – комиссия, создаваемая в соответствии с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Распоряжением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Гордеевского сельского 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поселения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для рассмотрения и оценки предложений заинтересованных лиц, а также реализации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контроля за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реализацией муниципальной программы.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3.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 xml:space="preserve">Разработка дизайн – проекта обеспечивается заинтересованными лицами при содействии администрации </w:t>
      </w:r>
      <w:r w:rsidR="00856E01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Гордеевского </w:t>
      </w:r>
      <w:r w:rsidR="00B025A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района</w:t>
      </w:r>
      <w:r w:rsidR="00722E3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(далее – администрация).</w:t>
      </w:r>
    </w:p>
    <w:p w:rsidR="002968A5" w:rsidRPr="00610B02" w:rsidRDefault="002968A5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4.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  <w:t>Дизайн-проект разрабатывается в отношении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дворовых территорий, подлежащих благоустройству в рамках муниципальной программы «Формирование современной городской среды» на 201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8</w:t>
      </w:r>
      <w:r w:rsidR="00D109C9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-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="003856CD">
        <w:rPr>
          <w:rFonts w:ascii="Times New Roman" w:eastAsia="Times New Roman" w:hAnsi="Times New Roman" w:cs="Times New Roman"/>
          <w:sz w:val="25"/>
          <w:szCs w:val="25"/>
          <w:lang w:eastAsia="ar-SA"/>
        </w:rPr>
        <w:t>2024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год</w:t>
      </w:r>
      <w:r w:rsidR="00855D0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ы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(далее – муниципальная программа),</w:t>
      </w:r>
    </w:p>
    <w:p w:rsidR="002968A5" w:rsidRPr="00610B02" w:rsidRDefault="00577706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5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В </w:t>
      </w:r>
      <w:r w:rsidR="0048749B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</w:t>
      </w:r>
      <w:proofErr w:type="gramStart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кт вкл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юча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е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2968A5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Содержание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дизайн-проекта</w:t>
      </w:r>
      <w:proofErr w:type="gramEnd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зависит от вида и состава планируемых работ.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Дизайн-проект 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может быть подготовлен в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со сметным расчетом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стоимости работ</w:t>
      </w:r>
      <w:r w:rsidR="00577706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  <w:proofErr w:type="gramEnd"/>
    </w:p>
    <w:p w:rsidR="002968A5" w:rsidRPr="00610B02" w:rsidRDefault="00725CF8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6.</w:t>
      </w:r>
      <w:r w:rsidR="003B2130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Разработка </w:t>
      </w:r>
      <w:proofErr w:type="gramStart"/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включает следующие стадии: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а)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осмотр дворовой территории,</w:t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предлагаемой к благоустройству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б)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ab/>
      </w:r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разработка </w:t>
      </w:r>
      <w:proofErr w:type="gramStart"/>
      <w:r w:rsidR="00725CF8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проекта</w:t>
      </w:r>
      <w:proofErr w:type="gramEnd"/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(при необходимости с участием представителей администрации)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;</w:t>
      </w:r>
    </w:p>
    <w:p w:rsidR="002968A5" w:rsidRPr="00610B02" w:rsidRDefault="003B2130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в)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утверждение </w:t>
      </w:r>
      <w:proofErr w:type="gramStart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дизайн-проекта</w:t>
      </w:r>
      <w:proofErr w:type="gramEnd"/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 общественной комиссией.</w:t>
      </w:r>
    </w:p>
    <w:p w:rsidR="00FA5292" w:rsidRPr="00610B02" w:rsidRDefault="002968A5" w:rsidP="003B2130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7. Представитель заинтересованных лиц обязан 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 xml:space="preserve">представить в общественную комиссию </w:t>
      </w:r>
      <w:r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дизайн-проект</w:t>
      </w:r>
      <w:r w:rsidR="00FA5292" w:rsidRPr="00610B02">
        <w:rPr>
          <w:rFonts w:ascii="Times New Roman" w:eastAsia="Times New Roman" w:hAnsi="Times New Roman" w:cs="Times New Roman"/>
          <w:sz w:val="25"/>
          <w:szCs w:val="25"/>
          <w:lang w:eastAsia="ar-SA"/>
        </w:rPr>
        <w:t>.</w:t>
      </w:r>
    </w:p>
    <w:p w:rsidR="002968A5" w:rsidRPr="00610B02" w:rsidRDefault="00FA5292" w:rsidP="003B213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5"/>
          <w:szCs w:val="25"/>
          <w:lang w:eastAsia="ar-SA"/>
        </w:rPr>
      </w:pPr>
      <w:r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8. Дизайн-</w:t>
      </w:r>
      <w:r w:rsidR="002968A5" w:rsidRPr="00610B02">
        <w:rPr>
          <w:rFonts w:ascii="Times New Roman" w:eastAsia="Times New Roman" w:hAnsi="Times New Roman" w:cs="Times New Roman"/>
          <w:sz w:val="25"/>
          <w:szCs w:val="25"/>
          <w:lang w:eastAsia="ru-RU"/>
        </w:rPr>
        <w:t>проект утверждается общественной комиссией, решение об утверждении оформляется в виде протокола заседания комиссии.</w:t>
      </w:r>
    </w:p>
    <w:p w:rsidR="005F7D7C" w:rsidRPr="00610B02" w:rsidRDefault="005F7D7C" w:rsidP="00FA5292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F7D7C" w:rsidRPr="00610B02" w:rsidSect="00287118">
          <w:pgSz w:w="11906" w:h="16838"/>
          <w:pgMar w:top="567" w:right="566" w:bottom="709" w:left="1134" w:header="708" w:footer="708" w:gutter="0"/>
          <w:cols w:space="708"/>
          <w:docGrid w:linePitch="360"/>
        </w:sectPr>
      </w:pPr>
      <w:bookmarkStart w:id="3" w:name="Par46"/>
      <w:bookmarkEnd w:id="3"/>
    </w:p>
    <w:p w:rsidR="003423FD" w:rsidRPr="00610B02" w:rsidRDefault="003423FD" w:rsidP="00DD78D6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76E" w:rsidRPr="00610B02" w:rsidRDefault="0003576E" w:rsidP="00035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реализации муниципальной программы</w:t>
      </w:r>
    </w:p>
    <w:p w:rsidR="00C73F1B" w:rsidRPr="00610B02" w:rsidRDefault="0003576E" w:rsidP="00DF4CC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9302" w:type="dxa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557"/>
        <w:gridCol w:w="1276"/>
        <w:gridCol w:w="1134"/>
        <w:gridCol w:w="1559"/>
        <w:gridCol w:w="993"/>
        <w:gridCol w:w="1133"/>
        <w:gridCol w:w="1278"/>
        <w:gridCol w:w="1275"/>
        <w:gridCol w:w="1139"/>
        <w:gridCol w:w="1127"/>
        <w:gridCol w:w="1133"/>
        <w:gridCol w:w="1133"/>
        <w:gridCol w:w="995"/>
        <w:gridCol w:w="30"/>
        <w:gridCol w:w="1541"/>
        <w:gridCol w:w="30"/>
        <w:gridCol w:w="1511"/>
        <w:gridCol w:w="30"/>
      </w:tblGrid>
      <w:tr w:rsidR="0015582E" w:rsidRPr="00610B02" w:rsidTr="003D7492">
        <w:trPr>
          <w:gridAfter w:val="5"/>
          <w:wAfter w:w="3142" w:type="dxa"/>
          <w:cantSplit/>
          <w:trHeight w:val="1012"/>
        </w:trPr>
        <w:tc>
          <w:tcPr>
            <w:tcW w:w="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55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Задачи,      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направленные 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на достижение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цели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Планируемый объем   финансирования на решение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данной задачи,%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Показатели,      характеризующие достижение цели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Единица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измерения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Базовое значение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показателя (на начало реализации 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br/>
              <w:t>Программы)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(2018г.)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(2019г.)</w:t>
            </w:r>
          </w:p>
        </w:tc>
        <w:tc>
          <w:tcPr>
            <w:tcW w:w="113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(2020г.)</w:t>
            </w:r>
          </w:p>
        </w:tc>
        <w:tc>
          <w:tcPr>
            <w:tcW w:w="11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(2021г.)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113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5582E" w:rsidRPr="00610B02" w:rsidRDefault="0015582E" w:rsidP="003D74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Планируемое значение показателя</w:t>
            </w: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 годам реализации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г.)</w:t>
            </w:r>
          </w:p>
        </w:tc>
      </w:tr>
      <w:tr w:rsidR="0015582E" w:rsidRPr="00610B02" w:rsidTr="003D7492">
        <w:trPr>
          <w:gridAfter w:val="5"/>
          <w:wAfter w:w="3142" w:type="dxa"/>
          <w:cantSplit/>
          <w:trHeight w:val="480"/>
        </w:trPr>
        <w:tc>
          <w:tcPr>
            <w:tcW w:w="4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бюджет</w:t>
            </w: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Гордеевского сельского поселения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другие   источники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582E" w:rsidRPr="00610B02" w:rsidTr="0015582E">
        <w:trPr>
          <w:gridAfter w:val="2"/>
          <w:wAfter w:w="1541" w:type="dxa"/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1.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Повышение уровня благоустройства дворовых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938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CB0D5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дворовых территорий 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15582E" w:rsidRDefault="0015582E" w:rsidP="001558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5582E" w:rsidRPr="00610B02" w:rsidTr="0015582E">
        <w:trPr>
          <w:cantSplit/>
          <w:trHeight w:val="240"/>
        </w:trPr>
        <w:tc>
          <w:tcPr>
            <w:tcW w:w="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2.</w:t>
            </w: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  Повышение уровня благоустройства общественных территорий в населённых пунктах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610B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Количество благоустроенных общественных территорий в населённых пунктах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582E" w:rsidRPr="00610B02" w:rsidRDefault="0015582E" w:rsidP="0015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582E" w:rsidRPr="00610B02" w:rsidRDefault="0015582E" w:rsidP="003012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CC2" w:rsidRPr="00610B02" w:rsidRDefault="00DF4CC2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DF4CC2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1</w:t>
      </w:r>
      <w:r w:rsidR="00B4061A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73F1B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программе 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Итоговый отчет о реализации муниципальной программы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Программы)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 Администрация </w:t>
      </w:r>
      <w:r w:rsidR="00856E01"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Гордеевского района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______________________________________________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1418"/>
        <w:gridCol w:w="1417"/>
        <w:gridCol w:w="1978"/>
        <w:gridCol w:w="1875"/>
        <w:gridCol w:w="1339"/>
        <w:gridCol w:w="1470"/>
        <w:gridCol w:w="2410"/>
      </w:tblGrid>
      <w:tr w:rsidR="00C73F1B" w:rsidRPr="00610B02" w:rsidTr="00E82293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E82293"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программных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мероприятий</w:t>
            </w:r>
          </w:p>
        </w:tc>
        <w:tc>
          <w:tcPr>
            <w:tcW w:w="67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– </w:t>
            </w:r>
            <w:r w:rsidR="003856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70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C73F1B" w:rsidRPr="00610B02" w:rsidTr="00E82293">
        <w:trPr>
          <w:cantSplit/>
          <w:trHeight w:val="108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(тыс. руб.)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</w:t>
            </w: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и результаты  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объем  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финансирования по Программе      (тыс. руб.)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 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Профинан-сировано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spell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и результаты </w:t>
            </w:r>
          </w:p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3F1B" w:rsidRPr="00610B02" w:rsidTr="00E82293">
        <w:trPr>
          <w:cantSplit/>
          <w:trHeight w:val="2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C73F1B" w:rsidRPr="00610B02" w:rsidRDefault="00C73F1B" w:rsidP="00F776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F1B" w:rsidRPr="00610B02" w:rsidRDefault="00C73F1B" w:rsidP="00C73F1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                                                    Подпись</w:t>
      </w:r>
    </w:p>
    <w:p w:rsidR="00C73F1B" w:rsidRPr="00610B02" w:rsidRDefault="00C73F1B" w:rsidP="00C73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F1B" w:rsidRPr="00610B02" w:rsidRDefault="00C73F1B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55AE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14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муниципальной программе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 w:rsidRPr="00610B02">
        <w:rPr>
          <w:rFonts w:ascii="Times New Roman" w:hAnsi="Times New Roman" w:cs="Times New Roman"/>
          <w:b/>
          <w:sz w:val="26"/>
          <w:szCs w:val="26"/>
        </w:rPr>
        <w:t>Дизайн-проект общественной территории – парка, расположенного в с. Гордеевка по ул. Ленина в районе д. № 48</w:t>
      </w:r>
      <w:proofErr w:type="gramEnd"/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noProof/>
          <w:lang w:eastAsia="ru-RU"/>
        </w:rPr>
        <w:drawing>
          <wp:inline distT="0" distB="0" distL="0" distR="0" wp14:anchorId="4B4FE036" wp14:editId="525955A7">
            <wp:extent cx="9712712" cy="5597911"/>
            <wp:effectExtent l="0" t="0" r="3175" b="3175"/>
            <wp:docPr id="9" name="Рисунок 9" descr="C:\Users\Барвенов МК\AppData\Local\Microsoft\Windows\Temporary Internet Files\Content.Word\1239-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рвенов МК\AppData\Local\Microsoft\Windows\Temporary Internet Files\Content.Word\1239-3-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635" cy="56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№ 15 </w:t>
      </w:r>
    </w:p>
    <w:p w:rsidR="00E012E8" w:rsidRPr="00610B02" w:rsidRDefault="00E012E8" w:rsidP="00E012E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 муниципальной программе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План реализации муниципальной программы Формирование современной городской среды на территории  </w:t>
      </w:r>
    </w:p>
    <w:p w:rsidR="00E012E8" w:rsidRPr="00610B02" w:rsidRDefault="00E012E8" w:rsidP="00E01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Гордеевского сельского поселения на 2018 - </w:t>
      </w:r>
      <w:r w:rsidR="003856C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2024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годы </w:t>
      </w:r>
    </w:p>
    <w:p w:rsidR="00E012E8" w:rsidRPr="00610B02" w:rsidRDefault="00E012E8" w:rsidP="00E012E8">
      <w:pPr>
        <w:tabs>
          <w:tab w:val="left" w:pos="8763"/>
        </w:tabs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20"/>
        <w:tblW w:w="1559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1773"/>
        <w:gridCol w:w="1167"/>
        <w:gridCol w:w="1313"/>
        <w:gridCol w:w="1418"/>
        <w:gridCol w:w="1417"/>
        <w:gridCol w:w="1417"/>
        <w:gridCol w:w="1418"/>
        <w:gridCol w:w="1417"/>
        <w:gridCol w:w="1560"/>
      </w:tblGrid>
      <w:tr w:rsidR="00426078" w:rsidRPr="00610B02" w:rsidTr="00836D6D">
        <w:tc>
          <w:tcPr>
            <w:tcW w:w="2694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Наименование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контрольного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события программы</w:t>
            </w:r>
          </w:p>
        </w:tc>
        <w:tc>
          <w:tcPr>
            <w:tcW w:w="1773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Статус</w:t>
            </w:r>
          </w:p>
        </w:tc>
        <w:tc>
          <w:tcPr>
            <w:tcW w:w="1167" w:type="dxa"/>
            <w:vMerge w:val="restart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9960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26078" w:rsidRPr="00610B02" w:rsidRDefault="00426078" w:rsidP="004260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Срок наступления контрольного события</w:t>
            </w:r>
          </w:p>
        </w:tc>
      </w:tr>
      <w:tr w:rsidR="00426078" w:rsidRPr="00610B02" w:rsidTr="00426078">
        <w:trPr>
          <w:trHeight w:val="792"/>
        </w:trPr>
        <w:tc>
          <w:tcPr>
            <w:tcW w:w="2694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73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vMerge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313" w:type="dxa"/>
            <w:vAlign w:val="center"/>
          </w:tcPr>
          <w:p w:rsidR="00426078" w:rsidRPr="00610B02" w:rsidRDefault="00426078" w:rsidP="00426078">
            <w:pPr>
              <w:tabs>
                <w:tab w:val="left" w:pos="8763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2018 год</w:t>
            </w:r>
          </w:p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2019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426078" w:rsidRPr="00610B02" w:rsidRDefault="00C466CB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2020 год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</w:t>
            </w:r>
            <w:r w:rsidR="00C466C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426078" w:rsidRPr="00610B02" w:rsidRDefault="00426078" w:rsidP="00A64B9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2022</w:t>
            </w:r>
            <w:r w:rsidRPr="00610B0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год*</w:t>
            </w:r>
          </w:p>
          <w:p w:rsidR="00426078" w:rsidRPr="00610B02" w:rsidRDefault="00426078" w:rsidP="00A64B93">
            <w:pPr>
              <w:tabs>
                <w:tab w:val="left" w:pos="876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2023 год*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426078" w:rsidRDefault="00426078" w:rsidP="00A64B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2024 год*</w:t>
            </w: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Парк, расположенный в с. Гордеевка по ул. Ленина в районе д. № 48</w:t>
            </w:r>
            <w:proofErr w:type="gramEnd"/>
          </w:p>
        </w:tc>
        <w:tc>
          <w:tcPr>
            <w:tcW w:w="1773" w:type="dxa"/>
            <w:vAlign w:val="center"/>
          </w:tcPr>
          <w:p w:rsidR="00426078" w:rsidRPr="00610B02" w:rsidRDefault="00426078" w:rsidP="00F3132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Исполнен</w:t>
            </w:r>
          </w:p>
        </w:tc>
        <w:tc>
          <w:tcPr>
            <w:tcW w:w="1167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944</w:t>
            </w:r>
            <w:r w:rsidR="00295E53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</w:t>
            </w:r>
            <w:r w:rsidRPr="00426078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191,08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Победы, д.14</w:t>
            </w:r>
            <w:r w:rsidR="005F1A4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д16,д.18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FE7B3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758 324,40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 Гордеевка, пер. Великоборский, д. 15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bookmarkStart w:id="4" w:name="_GoBack"/>
            <w:bookmarkEnd w:id="4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584061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550 000,00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Сквер, расположенный </w:t>
            </w:r>
            <w:proofErr w:type="gramStart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F313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. Гордеевка по ул. Ленина около МБУК «Гордеевский культурно-досуговый центр»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1 321 135,52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Победы, д. 3,5,7,9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E94C7E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1 129 339,28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lastRenderedPageBreak/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Красный Городок, д. 2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836D6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426078">
              <w:rPr>
                <w:rFonts w:ascii="Times New Roman" w:hAnsi="Times New Roman" w:cs="Times New Roman"/>
              </w:rPr>
              <w:t>190 000,00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836D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, ул. Гагарина, д2А, 2Б,2В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584061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 xml:space="preserve">  538 125,45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</w:tr>
      <w:tr w:rsidR="00756F42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756F42" w:rsidRPr="00610B02" w:rsidRDefault="00756F42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Гордеевка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, ул. Гагарина,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д.2</w:t>
            </w:r>
          </w:p>
        </w:tc>
        <w:tc>
          <w:tcPr>
            <w:tcW w:w="1773" w:type="dxa"/>
            <w:vAlign w:val="center"/>
          </w:tcPr>
          <w:p w:rsidR="00756F42" w:rsidRPr="00610B02" w:rsidRDefault="00756F42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756F42" w:rsidRPr="00610B02" w:rsidRDefault="00756F42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756F42" w:rsidRPr="00426078" w:rsidRDefault="002E3B0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230 000,00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Pr="00426078" w:rsidRDefault="00756F42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F42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F42" w:rsidRPr="00426078" w:rsidRDefault="00756F42" w:rsidP="00426078">
            <w:pPr>
              <w:tabs>
                <w:tab w:val="left" w:pos="8763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6043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DB6043" w:rsidRPr="00F31322" w:rsidRDefault="00DB6043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Гордеевский центральный парк (расположенный по ул. Кирова в районе д.1В)</w:t>
            </w:r>
          </w:p>
        </w:tc>
        <w:tc>
          <w:tcPr>
            <w:tcW w:w="1773" w:type="dxa"/>
            <w:vAlign w:val="center"/>
          </w:tcPr>
          <w:p w:rsidR="00DB6043" w:rsidRPr="00610B02" w:rsidRDefault="00DB6043" w:rsidP="00756F42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DB6043" w:rsidRPr="00610B02" w:rsidRDefault="00DB6043" w:rsidP="00756F42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043" w:rsidRPr="00426078" w:rsidRDefault="00DB6043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  <w:p w:rsidR="00DB6043" w:rsidRPr="00DB6043" w:rsidRDefault="00DB6043" w:rsidP="00DB60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043" w:rsidRDefault="00DB6043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1322">
              <w:rPr>
                <w:rFonts w:ascii="Times New Roman" w:eastAsia="Times New Roman" w:hAnsi="Times New Roman" w:cs="Times New Roman"/>
                <w:sz w:val="20"/>
                <w:szCs w:val="20"/>
              </w:rPr>
              <w:t>Стадион, расположенный  в районе д.13 ул. Кирова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D2B" w:rsidRDefault="00CA7D2B" w:rsidP="00426078">
            <w:pPr>
              <w:rPr>
                <w:rFonts w:ascii="Times New Roman" w:hAnsi="Times New Roman" w:cs="Times New Roman"/>
              </w:rPr>
            </w:pPr>
          </w:p>
          <w:p w:rsidR="00CA7D2B" w:rsidRDefault="00CA7D2B" w:rsidP="00CA7D2B">
            <w:pPr>
              <w:rPr>
                <w:rFonts w:ascii="Times New Roman" w:hAnsi="Times New Roman" w:cs="Times New Roman"/>
              </w:rPr>
            </w:pPr>
          </w:p>
          <w:p w:rsidR="00426078" w:rsidRDefault="00426078" w:rsidP="00CA7D2B">
            <w:pPr>
              <w:jc w:val="center"/>
              <w:rPr>
                <w:rFonts w:ascii="Times New Roman" w:hAnsi="Times New Roman" w:cs="Times New Roman"/>
              </w:rPr>
            </w:pPr>
          </w:p>
          <w:p w:rsidR="00E2397C" w:rsidRPr="00CA7D2B" w:rsidRDefault="00E2397C" w:rsidP="00CA7D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DB604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</w:tr>
      <w:tr w:rsidR="00836D6D" w:rsidRPr="00610B02" w:rsidTr="00426078">
        <w:trPr>
          <w:cantSplit/>
          <w:trHeight w:val="1134"/>
        </w:trPr>
        <w:tc>
          <w:tcPr>
            <w:tcW w:w="2694" w:type="dxa"/>
            <w:vAlign w:val="center"/>
          </w:tcPr>
          <w:p w:rsidR="00836D6D" w:rsidRPr="00DB6043" w:rsidRDefault="00836D6D" w:rsidP="00DB6043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DB6043">
              <w:rPr>
                <w:rFonts w:ascii="Times New Roman" w:hAnsi="Times New Roman" w:cs="Times New Roman"/>
              </w:rPr>
              <w:t>Общественная территория, расположенная  в с. Гордеевка по ул. Кирова уч.8</w:t>
            </w:r>
            <w:proofErr w:type="gramEnd"/>
          </w:p>
        </w:tc>
        <w:tc>
          <w:tcPr>
            <w:tcW w:w="1773" w:type="dxa"/>
            <w:vAlign w:val="center"/>
          </w:tcPr>
          <w:p w:rsidR="00836D6D" w:rsidRPr="00610B02" w:rsidRDefault="00836D6D" w:rsidP="00836D6D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836D6D" w:rsidRPr="00610B02" w:rsidRDefault="00836D6D" w:rsidP="00836D6D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295E53" w:rsidRDefault="00295E53" w:rsidP="00426078">
            <w:pPr>
              <w:rPr>
                <w:rFonts w:ascii="Times New Roman" w:hAnsi="Times New Roman" w:cs="Times New Roman"/>
              </w:rPr>
            </w:pPr>
          </w:p>
          <w:p w:rsidR="00836D6D" w:rsidRPr="00426078" w:rsidRDefault="00295E53" w:rsidP="00426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2 500 000,00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D6D" w:rsidRPr="00426078" w:rsidRDefault="00836D6D" w:rsidP="00426078">
            <w:pPr>
              <w:rPr>
                <w:rFonts w:ascii="Times New Roman" w:hAnsi="Times New Roman" w:cs="Times New Roman"/>
              </w:rPr>
            </w:pPr>
          </w:p>
        </w:tc>
      </w:tr>
      <w:tr w:rsidR="00426078" w:rsidRPr="00610B02" w:rsidTr="00DB6043">
        <w:trPr>
          <w:cantSplit/>
          <w:trHeight w:val="1410"/>
        </w:trPr>
        <w:tc>
          <w:tcPr>
            <w:tcW w:w="2694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с. Гордеевка, ул. Ленина, д</w:t>
            </w:r>
            <w:proofErr w:type="gramStart"/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610B02">
              <w:rPr>
                <w:rFonts w:ascii="Times New Roman" w:eastAsia="Times New Roman" w:hAnsi="Times New Roman" w:cs="Times New Roman"/>
                <w:sz w:val="20"/>
                <w:szCs w:val="20"/>
              </w:rPr>
              <w:t>, ул. Победы, д. 1</w:t>
            </w:r>
          </w:p>
        </w:tc>
        <w:tc>
          <w:tcPr>
            <w:tcW w:w="1773" w:type="dxa"/>
            <w:vAlign w:val="center"/>
          </w:tcPr>
          <w:p w:rsidR="00426078" w:rsidRPr="00610B02" w:rsidRDefault="00426078" w:rsidP="00E012E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На исполнении</w:t>
            </w:r>
          </w:p>
        </w:tc>
        <w:tc>
          <w:tcPr>
            <w:tcW w:w="1167" w:type="dxa"/>
          </w:tcPr>
          <w:p w:rsidR="00426078" w:rsidRPr="00610B02" w:rsidRDefault="00426078" w:rsidP="00E012E8">
            <w:pPr>
              <w:rPr>
                <w:sz w:val="18"/>
                <w:szCs w:val="18"/>
              </w:rPr>
            </w:pPr>
            <w:r w:rsidRPr="00610B02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</w:rPr>
              <w:t>Администрация Гордеевского района</w:t>
            </w:r>
          </w:p>
        </w:tc>
        <w:tc>
          <w:tcPr>
            <w:tcW w:w="1313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tabs>
                <w:tab w:val="left" w:pos="8763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078" w:rsidRPr="00426078" w:rsidRDefault="00426078" w:rsidP="00295E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53" w:rsidRPr="00426078" w:rsidRDefault="00295E53" w:rsidP="00295E53">
            <w:pPr>
              <w:rPr>
                <w:rFonts w:ascii="Times New Roman" w:hAnsi="Times New Roman" w:cs="Times New Roman"/>
              </w:rPr>
            </w:pPr>
            <w:r w:rsidRPr="00426078">
              <w:rPr>
                <w:rFonts w:ascii="Times New Roman" w:hAnsi="Times New Roman" w:cs="Times New Roman"/>
              </w:rPr>
              <w:t>25 000,00</w:t>
            </w:r>
          </w:p>
          <w:p w:rsidR="00426078" w:rsidRPr="00426078" w:rsidRDefault="00426078" w:rsidP="00426078">
            <w:pPr>
              <w:rPr>
                <w:rFonts w:ascii="Times New Roman" w:hAnsi="Times New Roman" w:cs="Times New Roman"/>
              </w:rPr>
            </w:pPr>
          </w:p>
        </w:tc>
      </w:tr>
    </w:tbl>
    <w:p w:rsidR="00E012E8" w:rsidRPr="00610B02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012E8" w:rsidRPr="00E012E8" w:rsidRDefault="00E012E8" w:rsidP="00E012E8">
      <w:pPr>
        <w:tabs>
          <w:tab w:val="left" w:pos="8763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&lt;*&gt; Значения будут установлены после доведения средств областного бюджета на финансирование мероприятий программы</w:t>
      </w:r>
      <w:r w:rsidR="00295E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разработки сметной документации по каждому объекту</w:t>
      </w:r>
      <w:r w:rsidRPr="00610B0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426078" w:rsidRDefault="0042607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Sect="00E012E8">
          <w:pgSz w:w="16838" w:h="11906" w:orient="landscape"/>
          <w:pgMar w:top="709" w:right="323" w:bottom="567" w:left="567" w:header="425" w:footer="709" w:gutter="0"/>
          <w:cols w:space="708"/>
          <w:docGrid w:linePitch="360"/>
        </w:sectPr>
      </w:pPr>
    </w:p>
    <w:p w:rsidR="00157B48" w:rsidRDefault="00157B48" w:rsidP="00426078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№16 </w:t>
      </w:r>
    </w:p>
    <w:p w:rsidR="00157B48" w:rsidRDefault="00157B48" w:rsidP="00157B48">
      <w:pPr>
        <w:tabs>
          <w:tab w:val="left" w:pos="763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к  муниципальной программе</w:t>
      </w:r>
    </w:p>
    <w:p w:rsid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ДИЗАЙН-ПРОЕКТ</w:t>
      </w:r>
    </w:p>
    <w:p w:rsidR="009B28C4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proofErr w:type="gramStart"/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Благоустройства общественной территории - сквера, расположенного в с. Гордеевка по ул. Ленина около </w:t>
      </w:r>
      <w:proofErr w:type="gramEnd"/>
    </w:p>
    <w:p w:rsidR="00157B48" w:rsidRPr="009B28C4" w:rsidRDefault="009B28C4" w:rsidP="009B28C4">
      <w:pPr>
        <w:tabs>
          <w:tab w:val="left" w:pos="5813"/>
        </w:tabs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9EBF1" wp14:editId="4B5D6380">
                <wp:simplePos x="0" y="0"/>
                <wp:positionH relativeFrom="column">
                  <wp:posOffset>4835293</wp:posOffset>
                </wp:positionH>
                <wp:positionV relativeFrom="paragraph">
                  <wp:posOffset>155575</wp:posOffset>
                </wp:positionV>
                <wp:extent cx="251460" cy="468073"/>
                <wp:effectExtent l="0" t="0" r="15240" b="27305"/>
                <wp:wrapNone/>
                <wp:docPr id="1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68073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3" o:spid="_x0000_s1026" type="#_x0000_t71" style="position:absolute;margin-left:380.75pt;margin-top:12.25pt;width:19.8pt;height:36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40BF5" wp14:editId="2C2B72B3">
                <wp:simplePos x="0" y="0"/>
                <wp:positionH relativeFrom="column">
                  <wp:posOffset>2727883</wp:posOffset>
                </wp:positionH>
                <wp:positionV relativeFrom="paragraph">
                  <wp:posOffset>177986</wp:posOffset>
                </wp:positionV>
                <wp:extent cx="251460" cy="446049"/>
                <wp:effectExtent l="0" t="0" r="15240" b="11430"/>
                <wp:wrapNone/>
                <wp:docPr id="13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46049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214.8pt;margin-top:14pt;width:19.8pt;height:35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BF573" wp14:editId="26640E00">
                <wp:simplePos x="0" y="0"/>
                <wp:positionH relativeFrom="column">
                  <wp:posOffset>241161</wp:posOffset>
                </wp:positionH>
                <wp:positionV relativeFrom="paragraph">
                  <wp:posOffset>267196</wp:posOffset>
                </wp:positionV>
                <wp:extent cx="251460" cy="457200"/>
                <wp:effectExtent l="0" t="0" r="15240" b="19050"/>
                <wp:wrapNone/>
                <wp:docPr id="24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572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3" o:spid="_x0000_s1026" type="#_x0000_t71" style="position:absolute;margin-left:19pt;margin-top:21.05pt;width:19.8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МБУК «Гордеевский культурно-досуговый центр</w:t>
      </w:r>
      <w:r w:rsidRPr="009B28C4">
        <w:rPr>
          <w:rFonts w:ascii="Times New Roman" w:eastAsia="Times New Roman" w:hAnsi="Times New Roman" w:cs="Times New Roman"/>
          <w:sz w:val="36"/>
          <w:szCs w:val="36"/>
          <w:lang w:eastAsia="ru-RU"/>
        </w:rPr>
        <w:t>"</w:t>
      </w:r>
    </w:p>
    <w:p w:rsidR="009B28C4" w:rsidRDefault="009B28C4" w:rsidP="00157B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1D97AE" wp14:editId="3950F276">
                <wp:simplePos x="0" y="0"/>
                <wp:positionH relativeFrom="column">
                  <wp:posOffset>5668645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7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46.35pt;margin-top:309.3pt;width:19.8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BC0A2" wp14:editId="1369E6D6">
                <wp:simplePos x="0" y="0"/>
                <wp:positionH relativeFrom="column">
                  <wp:posOffset>3344545</wp:posOffset>
                </wp:positionH>
                <wp:positionV relativeFrom="paragraph">
                  <wp:posOffset>3928110</wp:posOffset>
                </wp:positionV>
                <wp:extent cx="251460" cy="552450"/>
                <wp:effectExtent l="0" t="0" r="15240" b="19050"/>
                <wp:wrapNone/>
                <wp:docPr id="16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263.35pt;margin-top:309.3pt;width:19.8pt;height:4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96D5E" wp14:editId="2A758FE2">
                <wp:simplePos x="0" y="0"/>
                <wp:positionH relativeFrom="column">
                  <wp:posOffset>1002820</wp:posOffset>
                </wp:positionH>
                <wp:positionV relativeFrom="paragraph">
                  <wp:posOffset>3899985</wp:posOffset>
                </wp:positionV>
                <wp:extent cx="251460" cy="552450"/>
                <wp:effectExtent l="0" t="0" r="15240" b="19050"/>
                <wp:wrapNone/>
                <wp:docPr id="15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78.95pt;margin-top:307.1pt;width:19.8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" fillcolor="yellow" strokecolor="#385d8a" strokeweight="2pt"/>
            </w:pict>
          </mc:Fallback>
        </mc:AlternateContent>
      </w:r>
      <w:r w:rsidR="00157B48">
        <w:rPr>
          <w:noProof/>
          <w:lang w:eastAsia="ru-RU"/>
        </w:rPr>
        <w:drawing>
          <wp:inline distT="0" distB="0" distL="0" distR="0" wp14:anchorId="623E5581" wp14:editId="0C632762">
            <wp:extent cx="6499913" cy="4293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2846" cy="42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Фонтан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787F3EF7" wp14:editId="449F9360">
            <wp:extent cx="914642" cy="8586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9477" cy="86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Клумба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38E59747" wp14:editId="5AE94A9E">
            <wp:extent cx="836342" cy="913149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9980" cy="9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88B5" wp14:editId="3AE96484">
                <wp:simplePos x="0" y="0"/>
                <wp:positionH relativeFrom="column">
                  <wp:posOffset>6249670</wp:posOffset>
                </wp:positionH>
                <wp:positionV relativeFrom="paragraph">
                  <wp:posOffset>309880</wp:posOffset>
                </wp:positionV>
                <wp:extent cx="251460" cy="552450"/>
                <wp:effectExtent l="0" t="0" r="15240" b="19050"/>
                <wp:wrapNone/>
                <wp:docPr id="18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5524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shape id="Пятно 1 23" o:spid="_x0000_s1026" type="#_x0000_t71" style="position:absolute;margin-left:492.1pt;margin-top:24.4pt;width:19.8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" fillcolor="yellow" strokecolor="#385d8a" strokeweight="2pt"/>
            </w:pict>
          </mc:Fallback>
        </mc:AlternateContent>
      </w: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Скамейка     </w:t>
      </w:r>
      <w:r w:rsidRPr="009B28C4">
        <w:rPr>
          <w:noProof/>
          <w:sz w:val="24"/>
          <w:szCs w:val="24"/>
          <w:lang w:eastAsia="ru-RU"/>
        </w:rPr>
        <w:drawing>
          <wp:inline distT="0" distB="0" distL="0" distR="0" wp14:anchorId="26C1F0D9" wp14:editId="794186F3">
            <wp:extent cx="646771" cy="31387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102" cy="31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C4" w:rsidRPr="009B28C4" w:rsidRDefault="009B28C4" w:rsidP="009B28C4">
      <w:pPr>
        <w:tabs>
          <w:tab w:val="left" w:pos="874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Фонарь уличный</w:t>
      </w:r>
    </w:p>
    <w:p w:rsidR="009B28C4" w:rsidRDefault="009B28C4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078" w:rsidRPr="009B28C4" w:rsidRDefault="00426078" w:rsidP="009B28C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26078" w:rsidRPr="009B28C4" w:rsidSect="00426078">
          <w:pgSz w:w="11906" w:h="16838"/>
          <w:pgMar w:top="323" w:right="567" w:bottom="567" w:left="709" w:header="425" w:footer="709" w:gutter="0"/>
          <w:cols w:space="708"/>
          <w:docGrid w:linePitch="360"/>
        </w:sectPr>
      </w:pPr>
    </w:p>
    <w:p w:rsidR="00426078" w:rsidRDefault="00426078" w:rsidP="00C466CB">
      <w:pPr>
        <w:widowControl w:val="0"/>
        <w:tabs>
          <w:tab w:val="left" w:pos="7253"/>
        </w:tabs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26078" w:rsidSect="00E012E8">
      <w:pgSz w:w="16838" w:h="11906" w:orient="landscape"/>
      <w:pgMar w:top="709" w:right="323" w:bottom="567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B7" w:rsidRDefault="007E07B7" w:rsidP="001004E8">
      <w:pPr>
        <w:spacing w:after="0" w:line="240" w:lineRule="auto"/>
      </w:pPr>
      <w:r>
        <w:separator/>
      </w:r>
    </w:p>
  </w:endnote>
  <w:endnote w:type="continuationSeparator" w:id="0">
    <w:p w:rsidR="007E07B7" w:rsidRDefault="007E07B7" w:rsidP="0010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B7" w:rsidRDefault="007E07B7" w:rsidP="001004E8">
      <w:pPr>
        <w:spacing w:after="0" w:line="240" w:lineRule="auto"/>
      </w:pPr>
      <w:r>
        <w:separator/>
      </w:r>
    </w:p>
  </w:footnote>
  <w:footnote w:type="continuationSeparator" w:id="0">
    <w:p w:rsidR="007E07B7" w:rsidRDefault="007E07B7" w:rsidP="0010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-1831664201"/>
    </w:sdtPr>
    <w:sdtEndPr/>
    <w:sdtContent>
      <w:p w:rsidR="00FE7B33" w:rsidRPr="001004E8" w:rsidRDefault="00FE7B33" w:rsidP="001004E8">
        <w:pPr>
          <w:pStyle w:val="a5"/>
          <w:jc w:val="center"/>
          <w:rPr>
            <w:sz w:val="22"/>
            <w:szCs w:val="22"/>
          </w:rPr>
        </w:pPr>
        <w:r w:rsidRPr="001004E8">
          <w:rPr>
            <w:sz w:val="22"/>
            <w:szCs w:val="22"/>
          </w:rPr>
          <w:fldChar w:fldCharType="begin"/>
        </w:r>
        <w:r w:rsidRPr="001004E8">
          <w:rPr>
            <w:sz w:val="22"/>
            <w:szCs w:val="22"/>
          </w:rPr>
          <w:instrText>PAGE   \* MERGEFORMAT</w:instrText>
        </w:r>
        <w:r w:rsidRPr="001004E8">
          <w:rPr>
            <w:sz w:val="22"/>
            <w:szCs w:val="22"/>
          </w:rPr>
          <w:fldChar w:fldCharType="separate"/>
        </w:r>
        <w:r w:rsidR="00584061">
          <w:rPr>
            <w:noProof/>
            <w:sz w:val="22"/>
            <w:szCs w:val="22"/>
          </w:rPr>
          <w:t>23</w:t>
        </w:r>
        <w:r w:rsidRPr="001004E8">
          <w:rPr>
            <w:noProof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B33" w:rsidRDefault="00FE7B33" w:rsidP="00477DD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1A7C4C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B680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5E45D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31BD7B6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3F2DBA3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C83E45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57130A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3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721DA316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2443A858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2D1D5AE8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763845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5A2A8D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8EDBD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79838CB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4353D0CC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B03E0C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189A769A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54E49EB4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71F32454"/>
    <w:lvl w:ilvl="0" w:tplc="FFFFFFFF">
      <w:start w:val="1"/>
      <w:numFmt w:val="bullet"/>
      <w:lvlText w:val="-"/>
      <w:lvlJc w:val="left"/>
    </w:lvl>
    <w:lvl w:ilvl="1" w:tplc="FFFFFFFF">
      <w:start w:val="10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2CA88610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0836C40E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02901D8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3A95F87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08138640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С"/>
      <w:lvlJc w:val="left"/>
    </w:lvl>
    <w:lvl w:ilvl="2" w:tplc="FFFFFFFF">
      <w:start w:val="1"/>
      <w:numFmt w:val="bullet"/>
      <w:lvlText w:val="к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D70298F"/>
    <w:multiLevelType w:val="hybridMultilevel"/>
    <w:tmpl w:val="91BA0D9A"/>
    <w:lvl w:ilvl="0" w:tplc="8A30E6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0DB333FC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6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9114C7"/>
    <w:multiLevelType w:val="hybridMultilevel"/>
    <w:tmpl w:val="0308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D05CE"/>
    <w:multiLevelType w:val="hybridMultilevel"/>
    <w:tmpl w:val="718ED6C4"/>
    <w:lvl w:ilvl="0" w:tplc="266EB6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1">
    <w:nsid w:val="5AC44900"/>
    <w:multiLevelType w:val="hybridMultilevel"/>
    <w:tmpl w:val="CEAC4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7"/>
  </w:num>
  <w:num w:numId="3">
    <w:abstractNumId w:val="33"/>
  </w:num>
  <w:num w:numId="4">
    <w:abstractNumId w:val="34"/>
  </w:num>
  <w:num w:numId="5">
    <w:abstractNumId w:val="42"/>
  </w:num>
  <w:num w:numId="6">
    <w:abstractNumId w:val="36"/>
  </w:num>
  <w:num w:numId="7">
    <w:abstractNumId w:val="31"/>
  </w:num>
  <w:num w:numId="8">
    <w:abstractNumId w:val="35"/>
  </w:num>
  <w:num w:numId="9">
    <w:abstractNumId w:val="40"/>
  </w:num>
  <w:num w:numId="10">
    <w:abstractNumId w:val="46"/>
  </w:num>
  <w:num w:numId="11">
    <w:abstractNumId w:val="43"/>
  </w:num>
  <w:num w:numId="12">
    <w:abstractNumId w:val="44"/>
  </w:num>
  <w:num w:numId="13">
    <w:abstractNumId w:val="45"/>
  </w:num>
  <w:num w:numId="14">
    <w:abstractNumId w:val="32"/>
  </w:num>
  <w:num w:numId="15">
    <w:abstractNumId w:val="39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5"/>
  </w:num>
  <w:num w:numId="32">
    <w:abstractNumId w:val="16"/>
  </w:num>
  <w:num w:numId="33">
    <w:abstractNumId w:val="17"/>
  </w:num>
  <w:num w:numId="34">
    <w:abstractNumId w:val="18"/>
  </w:num>
  <w:num w:numId="35">
    <w:abstractNumId w:val="19"/>
  </w:num>
  <w:num w:numId="36">
    <w:abstractNumId w:val="20"/>
  </w:num>
  <w:num w:numId="37">
    <w:abstractNumId w:val="21"/>
  </w:num>
  <w:num w:numId="38">
    <w:abstractNumId w:val="22"/>
  </w:num>
  <w:num w:numId="39">
    <w:abstractNumId w:val="23"/>
  </w:num>
  <w:num w:numId="40">
    <w:abstractNumId w:val="24"/>
  </w:num>
  <w:num w:numId="41">
    <w:abstractNumId w:val="25"/>
  </w:num>
  <w:num w:numId="42">
    <w:abstractNumId w:val="26"/>
  </w:num>
  <w:num w:numId="43">
    <w:abstractNumId w:val="27"/>
  </w:num>
  <w:num w:numId="44">
    <w:abstractNumId w:val="28"/>
  </w:num>
  <w:num w:numId="45">
    <w:abstractNumId w:val="29"/>
  </w:num>
  <w:num w:numId="46">
    <w:abstractNumId w:val="38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A5"/>
    <w:rsid w:val="00005E25"/>
    <w:rsid w:val="00010ACD"/>
    <w:rsid w:val="00011715"/>
    <w:rsid w:val="00011BC0"/>
    <w:rsid w:val="00016353"/>
    <w:rsid w:val="00025B1A"/>
    <w:rsid w:val="000331AD"/>
    <w:rsid w:val="00035346"/>
    <w:rsid w:val="0003576E"/>
    <w:rsid w:val="00037EBF"/>
    <w:rsid w:val="0004025F"/>
    <w:rsid w:val="00046808"/>
    <w:rsid w:val="00052F75"/>
    <w:rsid w:val="000570B2"/>
    <w:rsid w:val="0005739C"/>
    <w:rsid w:val="00060BC9"/>
    <w:rsid w:val="00065BF3"/>
    <w:rsid w:val="00067FED"/>
    <w:rsid w:val="00071611"/>
    <w:rsid w:val="000716C4"/>
    <w:rsid w:val="00076C6D"/>
    <w:rsid w:val="0008011C"/>
    <w:rsid w:val="00080E8F"/>
    <w:rsid w:val="00096A4F"/>
    <w:rsid w:val="00097851"/>
    <w:rsid w:val="000A1C08"/>
    <w:rsid w:val="000A26A7"/>
    <w:rsid w:val="000A3C7C"/>
    <w:rsid w:val="000B16B1"/>
    <w:rsid w:val="000B2B83"/>
    <w:rsid w:val="000C373E"/>
    <w:rsid w:val="000C4692"/>
    <w:rsid w:val="000E2460"/>
    <w:rsid w:val="000E4364"/>
    <w:rsid w:val="000E5EA0"/>
    <w:rsid w:val="000E6FB6"/>
    <w:rsid w:val="000E71EE"/>
    <w:rsid w:val="000F2CEF"/>
    <w:rsid w:val="000F2D56"/>
    <w:rsid w:val="000F3FEE"/>
    <w:rsid w:val="000F6C0E"/>
    <w:rsid w:val="000F7689"/>
    <w:rsid w:val="001004E8"/>
    <w:rsid w:val="001034E0"/>
    <w:rsid w:val="00106CDC"/>
    <w:rsid w:val="001077BA"/>
    <w:rsid w:val="00126EB2"/>
    <w:rsid w:val="00144233"/>
    <w:rsid w:val="00145B82"/>
    <w:rsid w:val="0014632B"/>
    <w:rsid w:val="001517BD"/>
    <w:rsid w:val="0015582E"/>
    <w:rsid w:val="001572FC"/>
    <w:rsid w:val="00157B48"/>
    <w:rsid w:val="00164231"/>
    <w:rsid w:val="001650E3"/>
    <w:rsid w:val="00165105"/>
    <w:rsid w:val="00166842"/>
    <w:rsid w:val="00173F30"/>
    <w:rsid w:val="00175321"/>
    <w:rsid w:val="00177AED"/>
    <w:rsid w:val="00182F5E"/>
    <w:rsid w:val="0018569E"/>
    <w:rsid w:val="00192CF5"/>
    <w:rsid w:val="0019733C"/>
    <w:rsid w:val="001B1C36"/>
    <w:rsid w:val="001C07E3"/>
    <w:rsid w:val="001C09EB"/>
    <w:rsid w:val="001C5796"/>
    <w:rsid w:val="001D1DAA"/>
    <w:rsid w:val="001D5252"/>
    <w:rsid w:val="001E2AE6"/>
    <w:rsid w:val="001F1AD3"/>
    <w:rsid w:val="001F1EAE"/>
    <w:rsid w:val="001F5AD7"/>
    <w:rsid w:val="001F6385"/>
    <w:rsid w:val="00210741"/>
    <w:rsid w:val="0021100A"/>
    <w:rsid w:val="00212DFD"/>
    <w:rsid w:val="002179E6"/>
    <w:rsid w:val="00221EC5"/>
    <w:rsid w:val="00224AAF"/>
    <w:rsid w:val="00230967"/>
    <w:rsid w:val="002329A1"/>
    <w:rsid w:val="00232DD1"/>
    <w:rsid w:val="002419D9"/>
    <w:rsid w:val="002439DA"/>
    <w:rsid w:val="002464F4"/>
    <w:rsid w:val="002479A9"/>
    <w:rsid w:val="00252AD4"/>
    <w:rsid w:val="002542CE"/>
    <w:rsid w:val="00257265"/>
    <w:rsid w:val="00271060"/>
    <w:rsid w:val="00275353"/>
    <w:rsid w:val="00275877"/>
    <w:rsid w:val="00275F20"/>
    <w:rsid w:val="00283451"/>
    <w:rsid w:val="00287118"/>
    <w:rsid w:val="0029113D"/>
    <w:rsid w:val="00291647"/>
    <w:rsid w:val="0029553D"/>
    <w:rsid w:val="00295E53"/>
    <w:rsid w:val="002968A5"/>
    <w:rsid w:val="002A48FA"/>
    <w:rsid w:val="002B02D6"/>
    <w:rsid w:val="002B3322"/>
    <w:rsid w:val="002C09E1"/>
    <w:rsid w:val="002C258F"/>
    <w:rsid w:val="002C3D3C"/>
    <w:rsid w:val="002D20E2"/>
    <w:rsid w:val="002D2C34"/>
    <w:rsid w:val="002D3A98"/>
    <w:rsid w:val="002D44FC"/>
    <w:rsid w:val="002D4738"/>
    <w:rsid w:val="002E3070"/>
    <w:rsid w:val="002E3B08"/>
    <w:rsid w:val="002E7169"/>
    <w:rsid w:val="002E796D"/>
    <w:rsid w:val="002F2B59"/>
    <w:rsid w:val="00300BC3"/>
    <w:rsid w:val="0030127D"/>
    <w:rsid w:val="00302076"/>
    <w:rsid w:val="00306CB8"/>
    <w:rsid w:val="003120AF"/>
    <w:rsid w:val="0031572F"/>
    <w:rsid w:val="00320D2A"/>
    <w:rsid w:val="003409B0"/>
    <w:rsid w:val="003423FD"/>
    <w:rsid w:val="00345FED"/>
    <w:rsid w:val="00347FEE"/>
    <w:rsid w:val="00355897"/>
    <w:rsid w:val="003560CE"/>
    <w:rsid w:val="00363451"/>
    <w:rsid w:val="003856CD"/>
    <w:rsid w:val="003915BB"/>
    <w:rsid w:val="00393854"/>
    <w:rsid w:val="003964AA"/>
    <w:rsid w:val="00396AC0"/>
    <w:rsid w:val="003A2BBB"/>
    <w:rsid w:val="003B2130"/>
    <w:rsid w:val="003D7492"/>
    <w:rsid w:val="003D78EC"/>
    <w:rsid w:val="003E053A"/>
    <w:rsid w:val="003E5BFF"/>
    <w:rsid w:val="003F16F9"/>
    <w:rsid w:val="003F4245"/>
    <w:rsid w:val="003F660E"/>
    <w:rsid w:val="003F6DA8"/>
    <w:rsid w:val="00411EF5"/>
    <w:rsid w:val="00417E63"/>
    <w:rsid w:val="004201FD"/>
    <w:rsid w:val="00422F87"/>
    <w:rsid w:val="0042547B"/>
    <w:rsid w:val="00425AFF"/>
    <w:rsid w:val="00426078"/>
    <w:rsid w:val="004311B4"/>
    <w:rsid w:val="0043555C"/>
    <w:rsid w:val="004355D0"/>
    <w:rsid w:val="00440DC3"/>
    <w:rsid w:val="00445015"/>
    <w:rsid w:val="00465A0F"/>
    <w:rsid w:val="00470346"/>
    <w:rsid w:val="00471527"/>
    <w:rsid w:val="00476F5C"/>
    <w:rsid w:val="00477DD5"/>
    <w:rsid w:val="00484A97"/>
    <w:rsid w:val="0048749B"/>
    <w:rsid w:val="00495BE3"/>
    <w:rsid w:val="0049788B"/>
    <w:rsid w:val="004A3376"/>
    <w:rsid w:val="004B753C"/>
    <w:rsid w:val="004C003A"/>
    <w:rsid w:val="004D5F7F"/>
    <w:rsid w:val="004D7F9B"/>
    <w:rsid w:val="004E32B3"/>
    <w:rsid w:val="00505333"/>
    <w:rsid w:val="00510252"/>
    <w:rsid w:val="005139C1"/>
    <w:rsid w:val="00517AFF"/>
    <w:rsid w:val="0052026B"/>
    <w:rsid w:val="005203B0"/>
    <w:rsid w:val="005206D3"/>
    <w:rsid w:val="005213CE"/>
    <w:rsid w:val="0052274C"/>
    <w:rsid w:val="00532932"/>
    <w:rsid w:val="00532DBA"/>
    <w:rsid w:val="00532F2F"/>
    <w:rsid w:val="005379B3"/>
    <w:rsid w:val="0054340B"/>
    <w:rsid w:val="00547DC7"/>
    <w:rsid w:val="0055112D"/>
    <w:rsid w:val="00553337"/>
    <w:rsid w:val="0056300F"/>
    <w:rsid w:val="00563898"/>
    <w:rsid w:val="00570FCB"/>
    <w:rsid w:val="00572591"/>
    <w:rsid w:val="00572BA4"/>
    <w:rsid w:val="00574F17"/>
    <w:rsid w:val="00577706"/>
    <w:rsid w:val="00584061"/>
    <w:rsid w:val="005A319E"/>
    <w:rsid w:val="005A31C4"/>
    <w:rsid w:val="005A692A"/>
    <w:rsid w:val="005B1D04"/>
    <w:rsid w:val="005B2217"/>
    <w:rsid w:val="005B572A"/>
    <w:rsid w:val="005B7AE4"/>
    <w:rsid w:val="005C0F57"/>
    <w:rsid w:val="005C3D3A"/>
    <w:rsid w:val="005C55B4"/>
    <w:rsid w:val="005C60FE"/>
    <w:rsid w:val="005D05DD"/>
    <w:rsid w:val="005D187A"/>
    <w:rsid w:val="005D2F90"/>
    <w:rsid w:val="005D4976"/>
    <w:rsid w:val="005E3B7C"/>
    <w:rsid w:val="005E4958"/>
    <w:rsid w:val="005F1A41"/>
    <w:rsid w:val="005F7D7C"/>
    <w:rsid w:val="00610B02"/>
    <w:rsid w:val="00630370"/>
    <w:rsid w:val="00631573"/>
    <w:rsid w:val="00636534"/>
    <w:rsid w:val="00647A4D"/>
    <w:rsid w:val="006539B2"/>
    <w:rsid w:val="0065554F"/>
    <w:rsid w:val="00663561"/>
    <w:rsid w:val="006704CD"/>
    <w:rsid w:val="00671D0A"/>
    <w:rsid w:val="006A1856"/>
    <w:rsid w:val="006A54DF"/>
    <w:rsid w:val="006A6205"/>
    <w:rsid w:val="006B11D9"/>
    <w:rsid w:val="006C2602"/>
    <w:rsid w:val="006C6455"/>
    <w:rsid w:val="006D521D"/>
    <w:rsid w:val="006E35D0"/>
    <w:rsid w:val="006E3BD8"/>
    <w:rsid w:val="006E5F87"/>
    <w:rsid w:val="006E61CF"/>
    <w:rsid w:val="006F1740"/>
    <w:rsid w:val="006F6C3D"/>
    <w:rsid w:val="006F76CD"/>
    <w:rsid w:val="00703D28"/>
    <w:rsid w:val="00706D68"/>
    <w:rsid w:val="007128F3"/>
    <w:rsid w:val="00713905"/>
    <w:rsid w:val="00722E32"/>
    <w:rsid w:val="00723A7D"/>
    <w:rsid w:val="00725CF8"/>
    <w:rsid w:val="00727E0D"/>
    <w:rsid w:val="00750F93"/>
    <w:rsid w:val="00751F82"/>
    <w:rsid w:val="00754E71"/>
    <w:rsid w:val="00756F42"/>
    <w:rsid w:val="00762B1E"/>
    <w:rsid w:val="00765A2F"/>
    <w:rsid w:val="00767EB0"/>
    <w:rsid w:val="0077124D"/>
    <w:rsid w:val="00774FFB"/>
    <w:rsid w:val="00775E97"/>
    <w:rsid w:val="00777916"/>
    <w:rsid w:val="00782555"/>
    <w:rsid w:val="00786E4E"/>
    <w:rsid w:val="00790FA9"/>
    <w:rsid w:val="0079242B"/>
    <w:rsid w:val="007924DF"/>
    <w:rsid w:val="007B0FCE"/>
    <w:rsid w:val="007B4401"/>
    <w:rsid w:val="007B49C3"/>
    <w:rsid w:val="007C3852"/>
    <w:rsid w:val="007D741E"/>
    <w:rsid w:val="007E0113"/>
    <w:rsid w:val="007E07B7"/>
    <w:rsid w:val="007E0FB8"/>
    <w:rsid w:val="007E59AC"/>
    <w:rsid w:val="007E64F9"/>
    <w:rsid w:val="007F6760"/>
    <w:rsid w:val="00803E83"/>
    <w:rsid w:val="00804CA0"/>
    <w:rsid w:val="00813365"/>
    <w:rsid w:val="00817729"/>
    <w:rsid w:val="00836D6D"/>
    <w:rsid w:val="008410A0"/>
    <w:rsid w:val="00845610"/>
    <w:rsid w:val="008461B3"/>
    <w:rsid w:val="00851E50"/>
    <w:rsid w:val="00855D02"/>
    <w:rsid w:val="00856E01"/>
    <w:rsid w:val="00871D99"/>
    <w:rsid w:val="00872ACA"/>
    <w:rsid w:val="008743E8"/>
    <w:rsid w:val="0088121F"/>
    <w:rsid w:val="00892F0F"/>
    <w:rsid w:val="008946AE"/>
    <w:rsid w:val="008B01F4"/>
    <w:rsid w:val="008B2DCA"/>
    <w:rsid w:val="008B5F44"/>
    <w:rsid w:val="008C3AE3"/>
    <w:rsid w:val="008C3B8A"/>
    <w:rsid w:val="008C7FA7"/>
    <w:rsid w:val="008D049F"/>
    <w:rsid w:val="008E1852"/>
    <w:rsid w:val="008F0BBC"/>
    <w:rsid w:val="008F1F52"/>
    <w:rsid w:val="0090203F"/>
    <w:rsid w:val="009038FE"/>
    <w:rsid w:val="00903B93"/>
    <w:rsid w:val="00904FCC"/>
    <w:rsid w:val="009119B7"/>
    <w:rsid w:val="009148D2"/>
    <w:rsid w:val="009166AD"/>
    <w:rsid w:val="00923668"/>
    <w:rsid w:val="0092480C"/>
    <w:rsid w:val="009324FC"/>
    <w:rsid w:val="00935765"/>
    <w:rsid w:val="00935AB0"/>
    <w:rsid w:val="00936791"/>
    <w:rsid w:val="009426AB"/>
    <w:rsid w:val="00945A77"/>
    <w:rsid w:val="00946C85"/>
    <w:rsid w:val="00954657"/>
    <w:rsid w:val="00970BA0"/>
    <w:rsid w:val="00977191"/>
    <w:rsid w:val="00985EF7"/>
    <w:rsid w:val="0099372B"/>
    <w:rsid w:val="009A0DCE"/>
    <w:rsid w:val="009A15B9"/>
    <w:rsid w:val="009A19EC"/>
    <w:rsid w:val="009A2D37"/>
    <w:rsid w:val="009A65A3"/>
    <w:rsid w:val="009B2358"/>
    <w:rsid w:val="009B28C4"/>
    <w:rsid w:val="009B3A0E"/>
    <w:rsid w:val="009C20DC"/>
    <w:rsid w:val="009C4F9C"/>
    <w:rsid w:val="009C7A75"/>
    <w:rsid w:val="009E11D9"/>
    <w:rsid w:val="009F22BD"/>
    <w:rsid w:val="00A02408"/>
    <w:rsid w:val="00A12950"/>
    <w:rsid w:val="00A14D70"/>
    <w:rsid w:val="00A15917"/>
    <w:rsid w:val="00A23067"/>
    <w:rsid w:val="00A263F0"/>
    <w:rsid w:val="00A26A8A"/>
    <w:rsid w:val="00A412D6"/>
    <w:rsid w:val="00A475D9"/>
    <w:rsid w:val="00A5545C"/>
    <w:rsid w:val="00A614A7"/>
    <w:rsid w:val="00A64B93"/>
    <w:rsid w:val="00A65BFD"/>
    <w:rsid w:val="00A67620"/>
    <w:rsid w:val="00A7308A"/>
    <w:rsid w:val="00A73E41"/>
    <w:rsid w:val="00A90523"/>
    <w:rsid w:val="00A93D86"/>
    <w:rsid w:val="00A94B51"/>
    <w:rsid w:val="00A9703D"/>
    <w:rsid w:val="00AA5782"/>
    <w:rsid w:val="00AB2CAC"/>
    <w:rsid w:val="00AB392D"/>
    <w:rsid w:val="00AB4765"/>
    <w:rsid w:val="00AB7BED"/>
    <w:rsid w:val="00AC0DD2"/>
    <w:rsid w:val="00AC1D48"/>
    <w:rsid w:val="00AC30D1"/>
    <w:rsid w:val="00AC591F"/>
    <w:rsid w:val="00AC7B82"/>
    <w:rsid w:val="00AF1C97"/>
    <w:rsid w:val="00AF27E1"/>
    <w:rsid w:val="00AF6658"/>
    <w:rsid w:val="00B00F5E"/>
    <w:rsid w:val="00B025A8"/>
    <w:rsid w:val="00B260BD"/>
    <w:rsid w:val="00B302DE"/>
    <w:rsid w:val="00B31F72"/>
    <w:rsid w:val="00B321CB"/>
    <w:rsid w:val="00B3424B"/>
    <w:rsid w:val="00B4061A"/>
    <w:rsid w:val="00B43605"/>
    <w:rsid w:val="00B56B82"/>
    <w:rsid w:val="00B577F3"/>
    <w:rsid w:val="00B61A12"/>
    <w:rsid w:val="00B61AB3"/>
    <w:rsid w:val="00B63E97"/>
    <w:rsid w:val="00B7024F"/>
    <w:rsid w:val="00B73503"/>
    <w:rsid w:val="00B77188"/>
    <w:rsid w:val="00B80256"/>
    <w:rsid w:val="00B92E0E"/>
    <w:rsid w:val="00B943CF"/>
    <w:rsid w:val="00BA5630"/>
    <w:rsid w:val="00BA5923"/>
    <w:rsid w:val="00BA6C29"/>
    <w:rsid w:val="00BB2329"/>
    <w:rsid w:val="00BB319C"/>
    <w:rsid w:val="00BC1689"/>
    <w:rsid w:val="00BC3D4A"/>
    <w:rsid w:val="00BC56B0"/>
    <w:rsid w:val="00BD07F8"/>
    <w:rsid w:val="00BD2908"/>
    <w:rsid w:val="00BD34FD"/>
    <w:rsid w:val="00BD3E1F"/>
    <w:rsid w:val="00BE01F7"/>
    <w:rsid w:val="00BE0F68"/>
    <w:rsid w:val="00BE15DF"/>
    <w:rsid w:val="00BE31CC"/>
    <w:rsid w:val="00BE59E5"/>
    <w:rsid w:val="00BE6C9E"/>
    <w:rsid w:val="00BF2E7E"/>
    <w:rsid w:val="00C051B9"/>
    <w:rsid w:val="00C21333"/>
    <w:rsid w:val="00C21462"/>
    <w:rsid w:val="00C237A2"/>
    <w:rsid w:val="00C27E56"/>
    <w:rsid w:val="00C30FFD"/>
    <w:rsid w:val="00C31052"/>
    <w:rsid w:val="00C33427"/>
    <w:rsid w:val="00C35CA4"/>
    <w:rsid w:val="00C37628"/>
    <w:rsid w:val="00C44C4F"/>
    <w:rsid w:val="00C466CB"/>
    <w:rsid w:val="00C56431"/>
    <w:rsid w:val="00C57634"/>
    <w:rsid w:val="00C60FA9"/>
    <w:rsid w:val="00C639A6"/>
    <w:rsid w:val="00C73F1B"/>
    <w:rsid w:val="00C768D7"/>
    <w:rsid w:val="00C90F86"/>
    <w:rsid w:val="00C94CD5"/>
    <w:rsid w:val="00CA1D39"/>
    <w:rsid w:val="00CA2231"/>
    <w:rsid w:val="00CA7D2B"/>
    <w:rsid w:val="00CB0D5A"/>
    <w:rsid w:val="00CB1955"/>
    <w:rsid w:val="00CB63EA"/>
    <w:rsid w:val="00CB671D"/>
    <w:rsid w:val="00CC4BAB"/>
    <w:rsid w:val="00CD036A"/>
    <w:rsid w:val="00CD5A40"/>
    <w:rsid w:val="00CD62EE"/>
    <w:rsid w:val="00CD6F7A"/>
    <w:rsid w:val="00CE072A"/>
    <w:rsid w:val="00CE09E3"/>
    <w:rsid w:val="00CF4064"/>
    <w:rsid w:val="00CF4213"/>
    <w:rsid w:val="00D0233D"/>
    <w:rsid w:val="00D04415"/>
    <w:rsid w:val="00D04F2D"/>
    <w:rsid w:val="00D109C9"/>
    <w:rsid w:val="00D17CE6"/>
    <w:rsid w:val="00D33CE4"/>
    <w:rsid w:val="00D40775"/>
    <w:rsid w:val="00D45837"/>
    <w:rsid w:val="00D5464E"/>
    <w:rsid w:val="00D54773"/>
    <w:rsid w:val="00D55EA7"/>
    <w:rsid w:val="00D6308A"/>
    <w:rsid w:val="00D635E2"/>
    <w:rsid w:val="00D72B8F"/>
    <w:rsid w:val="00D77936"/>
    <w:rsid w:val="00D77A48"/>
    <w:rsid w:val="00D80594"/>
    <w:rsid w:val="00D819F2"/>
    <w:rsid w:val="00D82317"/>
    <w:rsid w:val="00D85466"/>
    <w:rsid w:val="00D86914"/>
    <w:rsid w:val="00D87C10"/>
    <w:rsid w:val="00D91722"/>
    <w:rsid w:val="00D91F57"/>
    <w:rsid w:val="00DA2F8D"/>
    <w:rsid w:val="00DA4206"/>
    <w:rsid w:val="00DB0F59"/>
    <w:rsid w:val="00DB1E3E"/>
    <w:rsid w:val="00DB6043"/>
    <w:rsid w:val="00DC01AC"/>
    <w:rsid w:val="00DC2441"/>
    <w:rsid w:val="00DC4614"/>
    <w:rsid w:val="00DC5E3C"/>
    <w:rsid w:val="00DC5E46"/>
    <w:rsid w:val="00DD78D6"/>
    <w:rsid w:val="00DE0E33"/>
    <w:rsid w:val="00DE0EA5"/>
    <w:rsid w:val="00DF1BAA"/>
    <w:rsid w:val="00DF4CC2"/>
    <w:rsid w:val="00E012E8"/>
    <w:rsid w:val="00E026AE"/>
    <w:rsid w:val="00E15FF2"/>
    <w:rsid w:val="00E20016"/>
    <w:rsid w:val="00E2397C"/>
    <w:rsid w:val="00E2629B"/>
    <w:rsid w:val="00E42EB4"/>
    <w:rsid w:val="00E44BB5"/>
    <w:rsid w:val="00E55AEF"/>
    <w:rsid w:val="00E63561"/>
    <w:rsid w:val="00E657B7"/>
    <w:rsid w:val="00E7769E"/>
    <w:rsid w:val="00E80079"/>
    <w:rsid w:val="00E82293"/>
    <w:rsid w:val="00E84095"/>
    <w:rsid w:val="00E91150"/>
    <w:rsid w:val="00E94C7E"/>
    <w:rsid w:val="00E96B52"/>
    <w:rsid w:val="00EA032D"/>
    <w:rsid w:val="00EA06EB"/>
    <w:rsid w:val="00EA396C"/>
    <w:rsid w:val="00EB1C9E"/>
    <w:rsid w:val="00EB4268"/>
    <w:rsid w:val="00EB6CEB"/>
    <w:rsid w:val="00EC00DE"/>
    <w:rsid w:val="00EC1E38"/>
    <w:rsid w:val="00ED3DBA"/>
    <w:rsid w:val="00ED4B09"/>
    <w:rsid w:val="00ED5BBD"/>
    <w:rsid w:val="00EF348D"/>
    <w:rsid w:val="00F037DB"/>
    <w:rsid w:val="00F05C06"/>
    <w:rsid w:val="00F06FB1"/>
    <w:rsid w:val="00F1312C"/>
    <w:rsid w:val="00F152CC"/>
    <w:rsid w:val="00F2798E"/>
    <w:rsid w:val="00F312A5"/>
    <w:rsid w:val="00F31322"/>
    <w:rsid w:val="00F3140B"/>
    <w:rsid w:val="00F34379"/>
    <w:rsid w:val="00F41647"/>
    <w:rsid w:val="00F50FBC"/>
    <w:rsid w:val="00F51E0C"/>
    <w:rsid w:val="00F615E6"/>
    <w:rsid w:val="00F61CF5"/>
    <w:rsid w:val="00F66797"/>
    <w:rsid w:val="00F70E06"/>
    <w:rsid w:val="00F72A78"/>
    <w:rsid w:val="00F7761D"/>
    <w:rsid w:val="00F82122"/>
    <w:rsid w:val="00F864DE"/>
    <w:rsid w:val="00F9137D"/>
    <w:rsid w:val="00FA455E"/>
    <w:rsid w:val="00FA4F29"/>
    <w:rsid w:val="00FA5292"/>
    <w:rsid w:val="00FA6A5A"/>
    <w:rsid w:val="00FB06C8"/>
    <w:rsid w:val="00FB2B60"/>
    <w:rsid w:val="00FB31CA"/>
    <w:rsid w:val="00FB6492"/>
    <w:rsid w:val="00FC0901"/>
    <w:rsid w:val="00FC28FB"/>
    <w:rsid w:val="00FC36D9"/>
    <w:rsid w:val="00FD453A"/>
    <w:rsid w:val="00FE5335"/>
    <w:rsid w:val="00FE7B33"/>
    <w:rsid w:val="00F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60"/>
  </w:style>
  <w:style w:type="paragraph" w:styleId="1">
    <w:name w:val="heading 1"/>
    <w:basedOn w:val="a"/>
    <w:next w:val="a"/>
    <w:link w:val="10"/>
    <w:uiPriority w:val="9"/>
    <w:qFormat/>
    <w:rsid w:val="00FB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59AC"/>
    <w:pPr>
      <w:ind w:left="720"/>
      <w:contextualSpacing/>
    </w:pPr>
  </w:style>
  <w:style w:type="paragraph" w:styleId="a5">
    <w:name w:val="header"/>
    <w:basedOn w:val="a"/>
    <w:link w:val="a6"/>
    <w:uiPriority w:val="99"/>
    <w:rsid w:val="00F50F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F50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FB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F7D7C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100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4E8"/>
  </w:style>
  <w:style w:type="paragraph" w:customStyle="1" w:styleId="ConsPlusNormal">
    <w:name w:val="ConsPlusNormal"/>
    <w:rsid w:val="00011B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32F2F"/>
  </w:style>
  <w:style w:type="character" w:customStyle="1" w:styleId="apple-converted-space">
    <w:name w:val="apple-converted-space"/>
    <w:basedOn w:val="a0"/>
    <w:rsid w:val="001D5252"/>
  </w:style>
  <w:style w:type="character" w:customStyle="1" w:styleId="ac">
    <w:name w:val="Основной текст_"/>
    <w:basedOn w:val="a0"/>
    <w:link w:val="3"/>
    <w:rsid w:val="00BC56B0"/>
    <w:rPr>
      <w:rFonts w:ascii="Times New Roman" w:eastAsia="Times New Roman" w:hAnsi="Times New Roman" w:cs="Times New Roman"/>
      <w:spacing w:val="-1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basedOn w:val="ac"/>
    <w:rsid w:val="00BC56B0"/>
    <w:rPr>
      <w:rFonts w:ascii="Times New Roman" w:eastAsia="Times New Roman" w:hAnsi="Times New Roman" w:cs="Times New Roman"/>
      <w:color w:val="000000"/>
      <w:spacing w:val="-2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BC56B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"/>
      <w:sz w:val="23"/>
      <w:szCs w:val="23"/>
    </w:rPr>
  </w:style>
  <w:style w:type="character" w:customStyle="1" w:styleId="75pt0pt">
    <w:name w:val="Основной текст + 7;5 pt;Полужирный;Интервал 0 pt"/>
    <w:basedOn w:val="ac"/>
    <w:rsid w:val="00BC56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pt">
    <w:name w:val="Основной текст + 10 pt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547D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3"/>
      <w:szCs w:val="23"/>
      <w:u w:val="none"/>
      <w:shd w:val="clear" w:color="auto" w:fill="FFFFFF"/>
    </w:rPr>
  </w:style>
  <w:style w:type="table" w:customStyle="1" w:styleId="13">
    <w:name w:val="Сетка таблицы1"/>
    <w:basedOn w:val="a1"/>
    <w:next w:val="a3"/>
    <w:uiPriority w:val="39"/>
    <w:rsid w:val="00F82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3"/>
    <w:uiPriority w:val="59"/>
    <w:rsid w:val="00E012E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B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B740-5259-49BD-AF49-D32FB2BE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1456</TotalTime>
  <Pages>39</Pages>
  <Words>9095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BASE</dc:creator>
  <cp:lastModifiedBy>Барвенов МК</cp:lastModifiedBy>
  <cp:revision>78</cp:revision>
  <cp:lastPrinted>2020-02-06T09:20:00Z</cp:lastPrinted>
  <dcterms:created xsi:type="dcterms:W3CDTF">2017-11-28T09:30:00Z</dcterms:created>
  <dcterms:modified xsi:type="dcterms:W3CDTF">2020-02-13T10:05:00Z</dcterms:modified>
</cp:coreProperties>
</file>