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294" w:rsidRPr="001015DC" w:rsidRDefault="00670294" w:rsidP="001015DC">
      <w:pPr>
        <w:jc w:val="center"/>
        <w:rPr>
          <w:rFonts w:ascii="Times New Roman" w:hAnsi="Times New Roman" w:cs="Times New Roman"/>
          <w:b/>
          <w:sz w:val="28"/>
          <w:szCs w:val="28"/>
        </w:rPr>
      </w:pPr>
      <w:r w:rsidRPr="001015DC">
        <w:rPr>
          <w:rFonts w:ascii="Times New Roman" w:hAnsi="Times New Roman" w:cs="Times New Roman"/>
          <w:b/>
          <w:sz w:val="28"/>
          <w:szCs w:val="28"/>
        </w:rPr>
        <w:t>Организация мероприятий при осуществлении деятельности</w:t>
      </w:r>
      <w:r w:rsidR="001015DC" w:rsidRPr="001015DC">
        <w:rPr>
          <w:rFonts w:ascii="Times New Roman" w:hAnsi="Times New Roman" w:cs="Times New Roman"/>
          <w:b/>
          <w:sz w:val="28"/>
          <w:szCs w:val="28"/>
        </w:rPr>
        <w:t xml:space="preserve"> </w:t>
      </w:r>
      <w:r w:rsidRPr="001015DC">
        <w:rPr>
          <w:rFonts w:ascii="Times New Roman" w:hAnsi="Times New Roman" w:cs="Times New Roman"/>
          <w:b/>
          <w:sz w:val="28"/>
          <w:szCs w:val="28"/>
        </w:rPr>
        <w:t>по обращению с животными без владельцев</w:t>
      </w:r>
    </w:p>
    <w:p w:rsidR="00670294" w:rsidRPr="001015DC" w:rsidRDefault="00670294" w:rsidP="001015DC">
      <w:pPr>
        <w:jc w:val="both"/>
        <w:rPr>
          <w:rFonts w:ascii="Times New Roman" w:hAnsi="Times New Roman" w:cs="Times New Roman"/>
          <w:sz w:val="28"/>
          <w:szCs w:val="28"/>
        </w:rPr>
      </w:pPr>
      <w:proofErr w:type="gramStart"/>
      <w:r w:rsidRPr="001015DC">
        <w:rPr>
          <w:rFonts w:ascii="Times New Roman" w:hAnsi="Times New Roman" w:cs="Times New Roman"/>
          <w:sz w:val="28"/>
          <w:szCs w:val="28"/>
        </w:rPr>
        <w:t>Организация мероприятий при осуществлении деятельности по обращению с животными без владельцев относится к отдельным государственным полномочиям Брянской области, переданным для осуществления органам местного самоуправления муниципальных образований, расположенным на территории Брянской области, в соответствии с Законом Брянской области от 16 марта 2020 года N 19-З "Об отдельных вопросах в области обращения с животными в Брянской области".</w:t>
      </w:r>
      <w:proofErr w:type="gramEnd"/>
    </w:p>
    <w:p w:rsidR="00670294" w:rsidRPr="001015DC" w:rsidRDefault="00670294" w:rsidP="001015DC">
      <w:pPr>
        <w:jc w:val="both"/>
        <w:rPr>
          <w:rFonts w:ascii="Times New Roman" w:hAnsi="Times New Roman" w:cs="Times New Roman"/>
          <w:sz w:val="28"/>
          <w:szCs w:val="28"/>
        </w:rPr>
      </w:pPr>
      <w:proofErr w:type="gramStart"/>
      <w:r w:rsidRPr="001015DC">
        <w:rPr>
          <w:rFonts w:ascii="Times New Roman" w:hAnsi="Times New Roman" w:cs="Times New Roman"/>
          <w:sz w:val="28"/>
          <w:szCs w:val="28"/>
        </w:rPr>
        <w:t>Органы местного самоуправления муниципальных образований, обладающие в соответствии с Законом Брянской области от 9 марта 2005 года N 3-З "О наделении муниципальных образований статусом городского округа, муниципального округа, муниципального района, городского поселения, сельского поселения и установлении границ муниципальных образований в Брянской области" статусом муниципального района (муниципального округа, городского округа), наделяются отдельными государственными полномочиями Брянской области по организации мероприятий при осуществлении</w:t>
      </w:r>
      <w:proofErr w:type="gramEnd"/>
      <w:r w:rsidRPr="001015DC">
        <w:rPr>
          <w:rFonts w:ascii="Times New Roman" w:hAnsi="Times New Roman" w:cs="Times New Roman"/>
          <w:sz w:val="28"/>
          <w:szCs w:val="28"/>
        </w:rPr>
        <w:t xml:space="preserve"> деятельности по обращению с животными без владельцев.</w:t>
      </w:r>
    </w:p>
    <w:p w:rsidR="00670294" w:rsidRPr="001015DC" w:rsidRDefault="00670294" w:rsidP="001015DC">
      <w:pPr>
        <w:jc w:val="both"/>
        <w:rPr>
          <w:rFonts w:ascii="Times New Roman" w:hAnsi="Times New Roman" w:cs="Times New Roman"/>
          <w:sz w:val="28"/>
          <w:szCs w:val="28"/>
        </w:rPr>
      </w:pPr>
      <w:proofErr w:type="gramStart"/>
      <w:r w:rsidRPr="001015DC">
        <w:rPr>
          <w:rFonts w:ascii="Times New Roman" w:hAnsi="Times New Roman" w:cs="Times New Roman"/>
          <w:sz w:val="28"/>
          <w:szCs w:val="28"/>
        </w:rPr>
        <w:t>Контроль за осуществлением органами местного самоуправления переданных полномочий осуществляется уполномоченным органом Брянской области в области обращения с животными в Брянской области - управлением ветеринарии Брянской области (241007, г. Брянск, ул. Вали</w:t>
      </w:r>
      <w:proofErr w:type="gramEnd"/>
      <w:r w:rsidRPr="001015DC">
        <w:rPr>
          <w:rFonts w:ascii="Times New Roman" w:hAnsi="Times New Roman" w:cs="Times New Roman"/>
          <w:sz w:val="28"/>
          <w:szCs w:val="28"/>
        </w:rPr>
        <w:t xml:space="preserve"> Сафроновой, д. 89, 8(4832) 66-64-10, факс 8(4832) 66-64-89, e-</w:t>
      </w:r>
      <w:proofErr w:type="spellStart"/>
      <w:r w:rsidRPr="001015DC">
        <w:rPr>
          <w:rFonts w:ascii="Times New Roman" w:hAnsi="Times New Roman" w:cs="Times New Roman"/>
          <w:sz w:val="28"/>
          <w:szCs w:val="28"/>
        </w:rPr>
        <w:t>mail</w:t>
      </w:r>
      <w:proofErr w:type="spellEnd"/>
      <w:r w:rsidRPr="001015DC">
        <w:rPr>
          <w:rFonts w:ascii="Times New Roman" w:hAnsi="Times New Roman" w:cs="Times New Roman"/>
          <w:sz w:val="28"/>
          <w:szCs w:val="28"/>
        </w:rPr>
        <w:t>: uprveter32@yandex.ru).</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 xml:space="preserve">Отлов животных без владельцев осуществляется </w:t>
      </w:r>
      <w:proofErr w:type="gramStart"/>
      <w:r w:rsidRPr="001015DC">
        <w:rPr>
          <w:rFonts w:ascii="Times New Roman" w:hAnsi="Times New Roman" w:cs="Times New Roman"/>
          <w:sz w:val="28"/>
          <w:szCs w:val="28"/>
        </w:rPr>
        <w:t>в соответствии с Порядком осуществления деятельности по обращению с животными без владельцев</w:t>
      </w:r>
      <w:proofErr w:type="gramEnd"/>
      <w:r w:rsidRPr="001015DC">
        <w:rPr>
          <w:rFonts w:ascii="Times New Roman" w:hAnsi="Times New Roman" w:cs="Times New Roman"/>
          <w:sz w:val="28"/>
          <w:szCs w:val="28"/>
        </w:rPr>
        <w:t xml:space="preserve"> на территории Брянской области, утвержденным приказом управления ветеринарии Брянской области от 23 апреля 2020 года N 88.</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Деятельность по обращению с животными без владельцев осуществляется в целях:</w:t>
      </w:r>
    </w:p>
    <w:p w:rsid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предупреждения возникновения эпидемий, эпизоотии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lastRenderedPageBreak/>
        <w:t>предотвращения причинения вреда здоровью и (или) имуществу граждан, имуществу юридических лиц;</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гуманного отношения к животным без владельцев;</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предотвращения нанесения ущерба объектам животного мира и среде их обитания;</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оказания помощи животным, находящимся в опасном для их жизни состоянии;</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возврата потерявшихся животных их владельцам.</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К фактам причинения животными без владельцев вреда жизни или здоровью граждан относятся:</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а) причинение животными без владельцев травм, повлекших смерть гражданина;</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б) причинение животными без владельцев травм, повлекших вред здоровью гражданина различной степени тяжести.</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Случаи, при которых животные без владельцев представляют угрозу причинения вреда жизни или здоровью граждан либо способствуют ее возникновению:</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а) нахождение животных без владельцев в местах массового пребывания людей, в границах тепловых сетей и мест (площадок) накопления отходов;</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б) проявление животными без владельцев признаков немотивированной агрессии по отношению к человеку и (или) другим животным;</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в) нахождение животных без владельцев в определенных органами местного самоуправления местах, на которые их возвращать запрещено.</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 xml:space="preserve">На территории </w:t>
      </w:r>
      <w:r w:rsidR="00AD67DD">
        <w:rPr>
          <w:rFonts w:ascii="Times New Roman" w:hAnsi="Times New Roman" w:cs="Times New Roman"/>
          <w:sz w:val="28"/>
          <w:szCs w:val="28"/>
        </w:rPr>
        <w:t>Гордеевского</w:t>
      </w:r>
      <w:r w:rsidRPr="001015DC">
        <w:rPr>
          <w:rFonts w:ascii="Times New Roman" w:hAnsi="Times New Roman" w:cs="Times New Roman"/>
          <w:sz w:val="28"/>
          <w:szCs w:val="28"/>
        </w:rPr>
        <w:t xml:space="preserve"> муниципального района отдельные государственные полномочия Брянской области </w:t>
      </w:r>
      <w:proofErr w:type="gramStart"/>
      <w:r w:rsidRPr="001015DC">
        <w:rPr>
          <w:rFonts w:ascii="Times New Roman" w:hAnsi="Times New Roman" w:cs="Times New Roman"/>
          <w:sz w:val="28"/>
          <w:szCs w:val="28"/>
        </w:rPr>
        <w:t>по организации мероприятий при осуществлении деятельности по обращению с животными без владельцев</w:t>
      </w:r>
      <w:proofErr w:type="gramEnd"/>
      <w:r w:rsidRPr="001015DC">
        <w:rPr>
          <w:rFonts w:ascii="Times New Roman" w:hAnsi="Times New Roman" w:cs="Times New Roman"/>
          <w:sz w:val="28"/>
          <w:szCs w:val="28"/>
        </w:rPr>
        <w:t xml:space="preserve"> исполняет </w:t>
      </w:r>
      <w:r w:rsidR="00AD67DD">
        <w:rPr>
          <w:rFonts w:ascii="Times New Roman" w:hAnsi="Times New Roman" w:cs="Times New Roman"/>
          <w:sz w:val="28"/>
          <w:szCs w:val="28"/>
        </w:rPr>
        <w:t xml:space="preserve">отдел строительства, архитектуры и жилищно-коммунального хозяйства </w:t>
      </w:r>
      <w:r w:rsidRPr="001015DC">
        <w:rPr>
          <w:rFonts w:ascii="Times New Roman" w:hAnsi="Times New Roman" w:cs="Times New Roman"/>
          <w:sz w:val="28"/>
          <w:szCs w:val="28"/>
        </w:rPr>
        <w:t xml:space="preserve">администрация </w:t>
      </w:r>
      <w:r w:rsidR="00AD67DD">
        <w:rPr>
          <w:rFonts w:ascii="Times New Roman" w:hAnsi="Times New Roman" w:cs="Times New Roman"/>
          <w:sz w:val="28"/>
          <w:szCs w:val="28"/>
        </w:rPr>
        <w:t>Гордеевского</w:t>
      </w:r>
      <w:r w:rsidRPr="001015DC">
        <w:rPr>
          <w:rFonts w:ascii="Times New Roman" w:hAnsi="Times New Roman" w:cs="Times New Roman"/>
          <w:sz w:val="28"/>
          <w:szCs w:val="28"/>
        </w:rPr>
        <w:t xml:space="preserve"> </w:t>
      </w:r>
      <w:r w:rsidR="008869A0">
        <w:rPr>
          <w:rFonts w:ascii="Times New Roman" w:hAnsi="Times New Roman" w:cs="Times New Roman"/>
          <w:sz w:val="28"/>
          <w:szCs w:val="28"/>
        </w:rPr>
        <w:t>района</w:t>
      </w:r>
      <w:r w:rsidRPr="001015DC">
        <w:rPr>
          <w:rFonts w:ascii="Times New Roman" w:hAnsi="Times New Roman" w:cs="Times New Roman"/>
          <w:sz w:val="28"/>
          <w:szCs w:val="28"/>
        </w:rPr>
        <w:t xml:space="preserve">  (24</w:t>
      </w:r>
      <w:r w:rsidR="00AD67DD">
        <w:rPr>
          <w:rFonts w:ascii="Times New Roman" w:hAnsi="Times New Roman" w:cs="Times New Roman"/>
          <w:sz w:val="28"/>
          <w:szCs w:val="28"/>
        </w:rPr>
        <w:t>3650</w:t>
      </w:r>
      <w:r w:rsidRPr="001015DC">
        <w:rPr>
          <w:rFonts w:ascii="Times New Roman" w:hAnsi="Times New Roman" w:cs="Times New Roman"/>
          <w:sz w:val="28"/>
          <w:szCs w:val="28"/>
        </w:rPr>
        <w:t xml:space="preserve">, Брянская область, </w:t>
      </w:r>
      <w:r w:rsidR="00AD67DD">
        <w:rPr>
          <w:rFonts w:ascii="Times New Roman" w:hAnsi="Times New Roman" w:cs="Times New Roman"/>
          <w:sz w:val="28"/>
          <w:szCs w:val="28"/>
        </w:rPr>
        <w:t>Гордеевский</w:t>
      </w:r>
      <w:r w:rsidRPr="001015DC">
        <w:rPr>
          <w:rFonts w:ascii="Times New Roman" w:hAnsi="Times New Roman" w:cs="Times New Roman"/>
          <w:sz w:val="28"/>
          <w:szCs w:val="28"/>
        </w:rPr>
        <w:t xml:space="preserve"> район, с. </w:t>
      </w:r>
      <w:r w:rsidR="00AD67DD">
        <w:rPr>
          <w:rFonts w:ascii="Times New Roman" w:hAnsi="Times New Roman" w:cs="Times New Roman"/>
          <w:sz w:val="28"/>
          <w:szCs w:val="28"/>
        </w:rPr>
        <w:t>Гордеевка</w:t>
      </w:r>
      <w:r w:rsidRPr="001015DC">
        <w:rPr>
          <w:rFonts w:ascii="Times New Roman" w:hAnsi="Times New Roman" w:cs="Times New Roman"/>
          <w:sz w:val="28"/>
          <w:szCs w:val="28"/>
        </w:rPr>
        <w:t xml:space="preserve">, ул. </w:t>
      </w:r>
      <w:r w:rsidR="00AD67DD">
        <w:rPr>
          <w:rFonts w:ascii="Times New Roman" w:hAnsi="Times New Roman" w:cs="Times New Roman"/>
          <w:sz w:val="28"/>
          <w:szCs w:val="28"/>
        </w:rPr>
        <w:t xml:space="preserve">Победы д.10 Тел. 2-14-46, 2-12-53) </w:t>
      </w:r>
    </w:p>
    <w:p w:rsidR="00670294" w:rsidRPr="001015DC" w:rsidRDefault="00670294" w:rsidP="001015DC">
      <w:pPr>
        <w:jc w:val="both"/>
        <w:rPr>
          <w:rFonts w:ascii="Times New Roman" w:hAnsi="Times New Roman" w:cs="Times New Roman"/>
          <w:sz w:val="28"/>
          <w:szCs w:val="28"/>
        </w:rPr>
      </w:pPr>
      <w:proofErr w:type="gramStart"/>
      <w:r w:rsidRPr="001015DC">
        <w:rPr>
          <w:rFonts w:ascii="Times New Roman" w:hAnsi="Times New Roman" w:cs="Times New Roman"/>
          <w:sz w:val="28"/>
          <w:szCs w:val="28"/>
        </w:rPr>
        <w:t xml:space="preserve">Отлов животных без владельцев, в том числе их транспортировка и передача в приют, возврат потерявшихся животных их владельцам, а также возврат </w:t>
      </w:r>
      <w:r w:rsidRPr="001015DC">
        <w:rPr>
          <w:rFonts w:ascii="Times New Roman" w:hAnsi="Times New Roman" w:cs="Times New Roman"/>
          <w:sz w:val="28"/>
          <w:szCs w:val="28"/>
        </w:rPr>
        <w:lastRenderedPageBreak/>
        <w:t>содержавшихся в приюте животных без владельцев на прежние места обитания осуществляется специализированной организацией, выбранной в соответствии с федеральным законодательством о контрактной системе в сфере закупок товаров, работ, услуг для обеспечения государственных и муниципальных нужд, на основании заключённого с администрацией</w:t>
      </w:r>
      <w:proofErr w:type="gramEnd"/>
      <w:r w:rsidRPr="001015DC">
        <w:rPr>
          <w:rFonts w:ascii="Times New Roman" w:hAnsi="Times New Roman" w:cs="Times New Roman"/>
          <w:sz w:val="28"/>
          <w:szCs w:val="28"/>
        </w:rPr>
        <w:t xml:space="preserve"> </w:t>
      </w:r>
      <w:r w:rsidR="00AD67DD">
        <w:rPr>
          <w:rFonts w:ascii="Times New Roman" w:hAnsi="Times New Roman" w:cs="Times New Roman"/>
          <w:sz w:val="28"/>
          <w:szCs w:val="28"/>
        </w:rPr>
        <w:t>Гордеевского</w:t>
      </w:r>
      <w:r w:rsidRPr="001015DC">
        <w:rPr>
          <w:rFonts w:ascii="Times New Roman" w:hAnsi="Times New Roman" w:cs="Times New Roman"/>
          <w:sz w:val="28"/>
          <w:szCs w:val="28"/>
        </w:rPr>
        <w:t xml:space="preserve"> района муниципального контракта.</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Мероприятия при осуществлении деятельности по обращению с животными без владельцев включают в себя:</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отлов животных без владельцев, в том числе их транспортировку и немедленную передачу в приют;</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содержание животных без владельцев в приюте в соответствии с частью 7 статьи 16 Федерального закона N 498;</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возврат потерявшихся животных их владельцам, а также поиск новых владельцев поступившим в приют животным без владельцев;</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возврат животных без владельцев, не проявляющих немотивированной агрессивности, на прежние места их обитания после проведения мероприятий, указанных в абзаце 3 настоящего пункта;</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размещение в приюте и содержание в нем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Осуществлять отлов животных без владельцев в присутствии несовершеннолетних детей не допускается, за исключением случаев, если животные без владельцев представляют общественную опасность.</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 xml:space="preserve">Стерилизованные животные без владельцев, имеющие </w:t>
      </w:r>
      <w:proofErr w:type="spellStart"/>
      <w:r w:rsidR="00AD67DD" w:rsidRPr="001015DC">
        <w:rPr>
          <w:rFonts w:ascii="Times New Roman" w:hAnsi="Times New Roman" w:cs="Times New Roman"/>
          <w:sz w:val="28"/>
          <w:szCs w:val="28"/>
        </w:rPr>
        <w:t>неснимаемые</w:t>
      </w:r>
      <w:proofErr w:type="spellEnd"/>
      <w:r w:rsidRPr="001015DC">
        <w:rPr>
          <w:rFonts w:ascii="Times New Roman" w:hAnsi="Times New Roman" w:cs="Times New Roman"/>
          <w:sz w:val="28"/>
          <w:szCs w:val="28"/>
        </w:rPr>
        <w:t xml:space="preserve"> или несмываемые метки, отлову не подлежат, за исключением животных без владельцев, проявляющих немотивированную агрессивность в отношении других животных или человека.</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В случае отлова животного, имеющего владельца, возврат отловленных животных их владельцам осуществляется при предъявлении документов или иных доказательств, подтверждающих право собственности или иное вещное право на животное (родословная, ветеринарный паспорт, договор купли-продажи животного и др.). Доказательством права собственности на животное могут являться и свидетельские показания.</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lastRenderedPageBreak/>
        <w:t>Владелец отловленного животного при возвращении ему животного компенсирует организации, осуществившей отлов, и приюту расходы, понесенные в связи с отловом и содержанием животного.</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 xml:space="preserve">После завершения </w:t>
      </w:r>
      <w:proofErr w:type="spellStart"/>
      <w:r w:rsidRPr="001015DC">
        <w:rPr>
          <w:rFonts w:ascii="Times New Roman" w:hAnsi="Times New Roman" w:cs="Times New Roman"/>
          <w:sz w:val="28"/>
          <w:szCs w:val="28"/>
        </w:rPr>
        <w:t>карантинирования</w:t>
      </w:r>
      <w:proofErr w:type="spellEnd"/>
      <w:r w:rsidRPr="001015DC">
        <w:rPr>
          <w:rFonts w:ascii="Times New Roman" w:hAnsi="Times New Roman" w:cs="Times New Roman"/>
          <w:sz w:val="28"/>
          <w:szCs w:val="28"/>
        </w:rPr>
        <w:t>, проведения лечения (при необходимости), маркирования (мечения), противопаразитарных обработок, стерилизации (кастрации) и вакцинации животных без владельцев против бешенства и иных заболеваний, опасных для человека и животных, такие животные могут быть возвращены на прежние места их обитания.</w:t>
      </w:r>
    </w:p>
    <w:p w:rsidR="00670294" w:rsidRPr="001015DC" w:rsidRDefault="00670294" w:rsidP="001015DC">
      <w:pPr>
        <w:jc w:val="both"/>
        <w:rPr>
          <w:rFonts w:ascii="Times New Roman" w:hAnsi="Times New Roman" w:cs="Times New Roman"/>
          <w:sz w:val="28"/>
          <w:szCs w:val="28"/>
        </w:rPr>
      </w:pPr>
      <w:proofErr w:type="gramStart"/>
      <w:r w:rsidRPr="001015DC">
        <w:rPr>
          <w:rFonts w:ascii="Times New Roman" w:hAnsi="Times New Roman" w:cs="Times New Roman"/>
          <w:sz w:val="28"/>
          <w:szCs w:val="28"/>
        </w:rPr>
        <w:t>Решение о возврате либо невозможности возврата животных без владельцев на прежние места обитания принимается руководителем приюта либо уполномоченным им лицом с учетом заключения специалиста в области ветеринарии о состоянии здоровья животного и заключения о наличии немотивированной агрессивности у животного без владельца по отношению к человеку и (или) другим животным (в случае его наличия).</w:t>
      </w:r>
      <w:proofErr w:type="gramEnd"/>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Не допускаются к возврату на прежнее место обитания:</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животные без владельцев, в отношении которых установлены признаки проявления немотивированной агрессии по отношению к человеку и (или) другим животным;</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животные без владельцев, которые по состоянию здоровья не могут быть возвращены на прежнее место обитания.</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Наличие немотивированной агрессивности у животного без владельца по отношению к человеку и (или) другим животным устанавливается специалистом в области ветеринарии, имеющимся в штате приюта для животных.</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Животные без владельцев, которые не могут быть возвращены на прежние места их обитания, содержатся в приюте до момента передачи таких животных новым владельцам или наступления естественной смерти таких животных.</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 xml:space="preserve">Постановлением администрации </w:t>
      </w:r>
      <w:r w:rsidR="00AD67DD">
        <w:rPr>
          <w:rFonts w:ascii="Times New Roman" w:hAnsi="Times New Roman" w:cs="Times New Roman"/>
          <w:sz w:val="28"/>
          <w:szCs w:val="28"/>
        </w:rPr>
        <w:t>Гордеевского</w:t>
      </w:r>
      <w:r w:rsidRPr="001015DC">
        <w:rPr>
          <w:rFonts w:ascii="Times New Roman" w:hAnsi="Times New Roman" w:cs="Times New Roman"/>
          <w:sz w:val="28"/>
          <w:szCs w:val="28"/>
        </w:rPr>
        <w:t xml:space="preserve"> района от 1</w:t>
      </w:r>
      <w:r w:rsidR="00AD67DD">
        <w:rPr>
          <w:rFonts w:ascii="Times New Roman" w:hAnsi="Times New Roman" w:cs="Times New Roman"/>
          <w:sz w:val="28"/>
          <w:szCs w:val="28"/>
        </w:rPr>
        <w:t>7</w:t>
      </w:r>
      <w:r w:rsidRPr="001015DC">
        <w:rPr>
          <w:rFonts w:ascii="Times New Roman" w:hAnsi="Times New Roman" w:cs="Times New Roman"/>
          <w:sz w:val="28"/>
          <w:szCs w:val="28"/>
        </w:rPr>
        <w:t>.0</w:t>
      </w:r>
      <w:r w:rsidR="00AD67DD">
        <w:rPr>
          <w:rFonts w:ascii="Times New Roman" w:hAnsi="Times New Roman" w:cs="Times New Roman"/>
          <w:sz w:val="28"/>
          <w:szCs w:val="28"/>
        </w:rPr>
        <w:t>7</w:t>
      </w:r>
      <w:r w:rsidRPr="001015DC">
        <w:rPr>
          <w:rFonts w:ascii="Times New Roman" w:hAnsi="Times New Roman" w:cs="Times New Roman"/>
          <w:sz w:val="28"/>
          <w:szCs w:val="28"/>
        </w:rPr>
        <w:t>.202</w:t>
      </w:r>
      <w:r w:rsidR="00AD67DD">
        <w:rPr>
          <w:rFonts w:ascii="Times New Roman" w:hAnsi="Times New Roman" w:cs="Times New Roman"/>
          <w:sz w:val="28"/>
          <w:szCs w:val="28"/>
        </w:rPr>
        <w:t>4</w:t>
      </w:r>
      <w:r w:rsidRPr="001015DC">
        <w:rPr>
          <w:rFonts w:ascii="Times New Roman" w:hAnsi="Times New Roman" w:cs="Times New Roman"/>
          <w:sz w:val="28"/>
          <w:szCs w:val="28"/>
        </w:rPr>
        <w:t xml:space="preserve">г. № 321 утверждён Перечень мест, на которые запрещается возвращать животных без владельцев на территории </w:t>
      </w:r>
      <w:r w:rsidR="008869A0">
        <w:rPr>
          <w:rFonts w:ascii="Times New Roman" w:hAnsi="Times New Roman" w:cs="Times New Roman"/>
          <w:sz w:val="28"/>
          <w:szCs w:val="28"/>
        </w:rPr>
        <w:t>Гордеевского</w:t>
      </w:r>
      <w:r w:rsidRPr="001015DC">
        <w:rPr>
          <w:rFonts w:ascii="Times New Roman" w:hAnsi="Times New Roman" w:cs="Times New Roman"/>
          <w:sz w:val="28"/>
          <w:szCs w:val="28"/>
        </w:rPr>
        <w:t xml:space="preserve"> муниципального района:</w:t>
      </w:r>
    </w:p>
    <w:p w:rsidR="00670294" w:rsidRPr="001015DC" w:rsidRDefault="00670294" w:rsidP="001015DC">
      <w:pPr>
        <w:jc w:val="both"/>
        <w:rPr>
          <w:rFonts w:ascii="Times New Roman" w:hAnsi="Times New Roman" w:cs="Times New Roman"/>
          <w:sz w:val="28"/>
          <w:szCs w:val="28"/>
        </w:rPr>
      </w:pP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lastRenderedPageBreak/>
        <w:t>- детские игровые и спортивные площадки, спортивные площадки для занятий активными видами спорта, площадки, предназначенные для спортивных игр на открытом воздухе;</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 общественные территории (территории парков, скверов, места массового отдыха, береговые полосы водных объектов общего пользования);</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 территории образовательных организаций и организаций здравоохранения, территории, прилегающие к указанным организациям;</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 территории, прилегающие к объектам культуры и искусства;</w:t>
      </w:r>
    </w:p>
    <w:p w:rsidR="00670294" w:rsidRPr="001015DC" w:rsidRDefault="00AD67DD" w:rsidP="001015DC">
      <w:pPr>
        <w:jc w:val="both"/>
        <w:rPr>
          <w:rFonts w:ascii="Times New Roman" w:hAnsi="Times New Roman" w:cs="Times New Roman"/>
          <w:sz w:val="28"/>
          <w:szCs w:val="28"/>
        </w:rPr>
      </w:pPr>
      <w:r>
        <w:rPr>
          <w:rFonts w:ascii="Times New Roman" w:hAnsi="Times New Roman" w:cs="Times New Roman"/>
          <w:sz w:val="28"/>
          <w:szCs w:val="28"/>
        </w:rPr>
        <w:t>-</w:t>
      </w:r>
      <w:r w:rsidR="00670294" w:rsidRPr="001015DC">
        <w:rPr>
          <w:rFonts w:ascii="Times New Roman" w:hAnsi="Times New Roman" w:cs="Times New Roman"/>
          <w:sz w:val="28"/>
          <w:szCs w:val="28"/>
        </w:rPr>
        <w:t>территории, прилегающие к организациям общественного питания, объектам торговли, места размещения нестационарных торговых объектов;</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 территории, предназначенные для выпаса и прогона сельскохозяйственных животных и птиц;</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 места, предназначенные для выгула домашних животных;</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 территории, прилегающие к многоквартирным домам, с расположенными на них элементами благоустройства.</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 кладбища и мемориальные зоны.</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 xml:space="preserve">В случае обнаружения животных без владельцев, проявляющих признаки немотивированной агрессии по отношению к человеку и (или) другим животным; животных без владельцев в местах, на которые их возвращать запрещено; </w:t>
      </w:r>
      <w:proofErr w:type="gramStart"/>
      <w:r w:rsidRPr="001015DC">
        <w:rPr>
          <w:rFonts w:ascii="Times New Roman" w:hAnsi="Times New Roman" w:cs="Times New Roman"/>
          <w:sz w:val="28"/>
          <w:szCs w:val="28"/>
        </w:rPr>
        <w:t>массового скопления (сбивания в стаи) животных без владельцев, для отлова животных обязательно нужно направить заявку на выполнение работ по отлову животного без владельца по устан</w:t>
      </w:r>
      <w:r w:rsidR="00AD67DD">
        <w:rPr>
          <w:rFonts w:ascii="Times New Roman" w:hAnsi="Times New Roman" w:cs="Times New Roman"/>
          <w:sz w:val="28"/>
          <w:szCs w:val="28"/>
        </w:rPr>
        <w:t>овленной форме в администрацию Гордеевского</w:t>
      </w:r>
      <w:r w:rsidRPr="001015DC">
        <w:rPr>
          <w:rFonts w:ascii="Times New Roman" w:hAnsi="Times New Roman" w:cs="Times New Roman"/>
          <w:sz w:val="28"/>
          <w:szCs w:val="28"/>
        </w:rPr>
        <w:t xml:space="preserve"> района на бумажном носителе почтовым отправлением по адресу: 24</w:t>
      </w:r>
      <w:r w:rsidR="00AD67DD">
        <w:rPr>
          <w:rFonts w:ascii="Times New Roman" w:hAnsi="Times New Roman" w:cs="Times New Roman"/>
          <w:sz w:val="28"/>
          <w:szCs w:val="28"/>
        </w:rPr>
        <w:t>3650</w:t>
      </w:r>
      <w:r w:rsidRPr="001015DC">
        <w:rPr>
          <w:rFonts w:ascii="Times New Roman" w:hAnsi="Times New Roman" w:cs="Times New Roman"/>
          <w:sz w:val="28"/>
          <w:szCs w:val="28"/>
        </w:rPr>
        <w:t xml:space="preserve">, </w:t>
      </w:r>
      <w:r w:rsidR="00AD67DD" w:rsidRPr="00AD67DD">
        <w:rPr>
          <w:rFonts w:ascii="Times New Roman" w:hAnsi="Times New Roman" w:cs="Times New Roman"/>
          <w:sz w:val="28"/>
          <w:szCs w:val="28"/>
        </w:rPr>
        <w:t>Брянская область, Гордеевский район, с. Гордеевка, ул. Победы д.10</w:t>
      </w:r>
      <w:r w:rsidR="00AD67DD">
        <w:rPr>
          <w:rFonts w:ascii="Times New Roman" w:hAnsi="Times New Roman" w:cs="Times New Roman"/>
          <w:sz w:val="28"/>
          <w:szCs w:val="28"/>
        </w:rPr>
        <w:t xml:space="preserve">, или на электронную почту: </w:t>
      </w:r>
      <w:proofErr w:type="spellStart"/>
      <w:r w:rsidR="00AD67DD">
        <w:rPr>
          <w:rFonts w:ascii="Times New Roman" w:hAnsi="Times New Roman" w:cs="Times New Roman"/>
          <w:sz w:val="28"/>
          <w:szCs w:val="28"/>
          <w:lang w:val="en-US"/>
        </w:rPr>
        <w:t>grdadm</w:t>
      </w:r>
      <w:proofErr w:type="spellEnd"/>
      <w:r w:rsidR="00AD67DD" w:rsidRPr="00AD67DD">
        <w:rPr>
          <w:rFonts w:ascii="Times New Roman" w:hAnsi="Times New Roman" w:cs="Times New Roman"/>
          <w:sz w:val="28"/>
          <w:szCs w:val="28"/>
        </w:rPr>
        <w:t>@</w:t>
      </w:r>
      <w:r w:rsidR="00AD67DD">
        <w:rPr>
          <w:rFonts w:ascii="Times New Roman" w:hAnsi="Times New Roman" w:cs="Times New Roman"/>
          <w:sz w:val="28"/>
          <w:szCs w:val="28"/>
          <w:lang w:val="en-US"/>
        </w:rPr>
        <w:t>mail</w:t>
      </w:r>
      <w:r w:rsidR="00AD67DD" w:rsidRPr="00AD67DD">
        <w:rPr>
          <w:rFonts w:ascii="Times New Roman" w:hAnsi="Times New Roman" w:cs="Times New Roman"/>
          <w:sz w:val="28"/>
          <w:szCs w:val="28"/>
        </w:rPr>
        <w:t>.</w:t>
      </w:r>
      <w:proofErr w:type="spellStart"/>
      <w:r w:rsidR="00AD67DD">
        <w:rPr>
          <w:rFonts w:ascii="Times New Roman" w:hAnsi="Times New Roman" w:cs="Times New Roman"/>
          <w:sz w:val="28"/>
          <w:szCs w:val="28"/>
          <w:lang w:val="en-US"/>
        </w:rPr>
        <w:t>ru</w:t>
      </w:r>
      <w:proofErr w:type="spellEnd"/>
      <w:r w:rsidRPr="001015DC">
        <w:rPr>
          <w:rFonts w:ascii="Times New Roman" w:hAnsi="Times New Roman" w:cs="Times New Roman"/>
          <w:sz w:val="28"/>
          <w:szCs w:val="28"/>
        </w:rPr>
        <w:t xml:space="preserve">, или оставить заявку сотруднику </w:t>
      </w:r>
      <w:r w:rsidR="00F06F0D">
        <w:rPr>
          <w:rFonts w:ascii="Times New Roman" w:hAnsi="Times New Roman" w:cs="Times New Roman"/>
          <w:sz w:val="28"/>
          <w:szCs w:val="28"/>
        </w:rPr>
        <w:t>администрации</w:t>
      </w:r>
      <w:proofErr w:type="gramEnd"/>
      <w:r w:rsidR="00F06F0D">
        <w:rPr>
          <w:rFonts w:ascii="Times New Roman" w:hAnsi="Times New Roman" w:cs="Times New Roman"/>
          <w:sz w:val="28"/>
          <w:szCs w:val="28"/>
        </w:rPr>
        <w:t xml:space="preserve"> Гордеевского района</w:t>
      </w:r>
      <w:r w:rsidRPr="001015DC">
        <w:rPr>
          <w:rFonts w:ascii="Times New Roman" w:hAnsi="Times New Roman" w:cs="Times New Roman"/>
          <w:sz w:val="28"/>
          <w:szCs w:val="28"/>
        </w:rPr>
        <w:t xml:space="preserve"> посредством телефонной связи по номеру телефона 8(483</w:t>
      </w:r>
      <w:r w:rsidR="00F06F0D">
        <w:rPr>
          <w:rFonts w:ascii="Times New Roman" w:hAnsi="Times New Roman" w:cs="Times New Roman"/>
          <w:sz w:val="28"/>
          <w:szCs w:val="28"/>
        </w:rPr>
        <w:t>40</w:t>
      </w:r>
      <w:r w:rsidRPr="001015DC">
        <w:rPr>
          <w:rFonts w:ascii="Times New Roman" w:hAnsi="Times New Roman" w:cs="Times New Roman"/>
          <w:sz w:val="28"/>
          <w:szCs w:val="28"/>
        </w:rPr>
        <w:t xml:space="preserve">) </w:t>
      </w:r>
      <w:r w:rsidR="00F06F0D">
        <w:rPr>
          <w:rFonts w:ascii="Times New Roman" w:hAnsi="Times New Roman" w:cs="Times New Roman"/>
          <w:sz w:val="28"/>
          <w:szCs w:val="28"/>
        </w:rPr>
        <w:t>2-12-53</w:t>
      </w:r>
      <w:r w:rsidRPr="001015DC">
        <w:rPr>
          <w:rFonts w:ascii="Times New Roman" w:hAnsi="Times New Roman" w:cs="Times New Roman"/>
          <w:sz w:val="28"/>
          <w:szCs w:val="28"/>
        </w:rPr>
        <w:t xml:space="preserve"> в рабочие дни: понедельник - четверг с 8ч. 30мин. до 17ч. 00мин., пятница с 9ч. 00мин. до 1</w:t>
      </w:r>
      <w:r w:rsidR="00F06F0D">
        <w:rPr>
          <w:rFonts w:ascii="Times New Roman" w:hAnsi="Times New Roman" w:cs="Times New Roman"/>
          <w:sz w:val="28"/>
          <w:szCs w:val="28"/>
        </w:rPr>
        <w:t>5</w:t>
      </w:r>
      <w:r w:rsidRPr="001015DC">
        <w:rPr>
          <w:rFonts w:ascii="Times New Roman" w:hAnsi="Times New Roman" w:cs="Times New Roman"/>
          <w:sz w:val="28"/>
          <w:szCs w:val="28"/>
        </w:rPr>
        <w:t xml:space="preserve">ч. </w:t>
      </w:r>
      <w:r w:rsidR="00F06F0D">
        <w:rPr>
          <w:rFonts w:ascii="Times New Roman" w:hAnsi="Times New Roman" w:cs="Times New Roman"/>
          <w:sz w:val="28"/>
          <w:szCs w:val="28"/>
        </w:rPr>
        <w:t>3</w:t>
      </w:r>
      <w:r w:rsidRPr="001015DC">
        <w:rPr>
          <w:rFonts w:ascii="Times New Roman" w:hAnsi="Times New Roman" w:cs="Times New Roman"/>
          <w:sz w:val="28"/>
          <w:szCs w:val="28"/>
        </w:rPr>
        <w:t xml:space="preserve">0мин. (перерыв с 13ч. 00мин. </w:t>
      </w:r>
      <w:proofErr w:type="gramStart"/>
      <w:r w:rsidRPr="001015DC">
        <w:rPr>
          <w:rFonts w:ascii="Times New Roman" w:hAnsi="Times New Roman" w:cs="Times New Roman"/>
          <w:sz w:val="28"/>
          <w:szCs w:val="28"/>
        </w:rPr>
        <w:t>до</w:t>
      </w:r>
      <w:proofErr w:type="gramEnd"/>
      <w:r w:rsidRPr="001015DC">
        <w:rPr>
          <w:rFonts w:ascii="Times New Roman" w:hAnsi="Times New Roman" w:cs="Times New Roman"/>
          <w:sz w:val="28"/>
          <w:szCs w:val="28"/>
        </w:rPr>
        <w:t xml:space="preserve"> 14ч. 00мин.), или позвонить </w:t>
      </w:r>
      <w:proofErr w:type="gramStart"/>
      <w:r w:rsidRPr="001015DC">
        <w:rPr>
          <w:rFonts w:ascii="Times New Roman" w:hAnsi="Times New Roman" w:cs="Times New Roman"/>
          <w:sz w:val="28"/>
          <w:szCs w:val="28"/>
        </w:rPr>
        <w:t>в</w:t>
      </w:r>
      <w:proofErr w:type="gramEnd"/>
      <w:r w:rsidRPr="001015DC">
        <w:rPr>
          <w:rFonts w:ascii="Times New Roman" w:hAnsi="Times New Roman" w:cs="Times New Roman"/>
          <w:sz w:val="28"/>
          <w:szCs w:val="28"/>
        </w:rPr>
        <w:t xml:space="preserve"> Единую дежурно-диспетчерскую службу </w:t>
      </w:r>
      <w:r w:rsidR="008869A0">
        <w:rPr>
          <w:rFonts w:ascii="Times New Roman" w:hAnsi="Times New Roman" w:cs="Times New Roman"/>
          <w:sz w:val="28"/>
          <w:szCs w:val="28"/>
        </w:rPr>
        <w:t>Гордеевского</w:t>
      </w:r>
      <w:r w:rsidRPr="001015DC">
        <w:rPr>
          <w:rFonts w:ascii="Times New Roman" w:hAnsi="Times New Roman" w:cs="Times New Roman"/>
          <w:sz w:val="28"/>
          <w:szCs w:val="28"/>
        </w:rPr>
        <w:t xml:space="preserve"> района по телефону (8483</w:t>
      </w:r>
      <w:r w:rsidR="00F06F0D">
        <w:rPr>
          <w:rFonts w:ascii="Times New Roman" w:hAnsi="Times New Roman" w:cs="Times New Roman"/>
          <w:sz w:val="28"/>
          <w:szCs w:val="28"/>
        </w:rPr>
        <w:t>40</w:t>
      </w:r>
      <w:r w:rsidRPr="001015DC">
        <w:rPr>
          <w:rFonts w:ascii="Times New Roman" w:hAnsi="Times New Roman" w:cs="Times New Roman"/>
          <w:sz w:val="28"/>
          <w:szCs w:val="28"/>
        </w:rPr>
        <w:t xml:space="preserve">) </w:t>
      </w:r>
      <w:r w:rsidR="00F06F0D">
        <w:rPr>
          <w:rFonts w:ascii="Times New Roman" w:hAnsi="Times New Roman" w:cs="Times New Roman"/>
          <w:sz w:val="28"/>
          <w:szCs w:val="28"/>
        </w:rPr>
        <w:t>2-19-99</w:t>
      </w:r>
      <w:r w:rsidRPr="001015DC">
        <w:rPr>
          <w:rFonts w:ascii="Times New Roman" w:hAnsi="Times New Roman" w:cs="Times New Roman"/>
          <w:sz w:val="28"/>
          <w:szCs w:val="28"/>
        </w:rPr>
        <w:t xml:space="preserve"> (круглосуточно). Желательно сделать фото животного.</w:t>
      </w:r>
    </w:p>
    <w:p w:rsidR="00670294" w:rsidRPr="001015DC" w:rsidRDefault="00670294" w:rsidP="001015DC">
      <w:pPr>
        <w:jc w:val="both"/>
        <w:rPr>
          <w:rFonts w:ascii="Times New Roman" w:hAnsi="Times New Roman" w:cs="Times New Roman"/>
          <w:sz w:val="28"/>
          <w:szCs w:val="28"/>
        </w:rPr>
      </w:pP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lastRenderedPageBreak/>
        <w:t>Важный момент: подавая заявку, необходимо сообщать свои контактные данные. Контактная информация позволит, во-первых, при необходимости связаться с заявителем для детального уточнения места обитания животного. Во-вторых, поможет исключить возможные случаи недостоверной информации, а такие случаи, к сожалению, тоже бывают. Просим с пониманием относиться к такой просьбе.</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Форма заявки на выполнение работ по отлову животного без владельца установлена согласно приложению № 1 Порядка осуществления деятельности по обращению с животными без владельцев на территории Брянской области, утвержденным приказом управления ветеринарии Брянской области от 23 апреля 2020 года N 88 (прилагается).</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В соответствии с подпунктом 2 пункта 3 статьи 23 Федерального закона от 7 февраля 2011 года №3-ФЗ «О полиции» для обезвреживания животного, угрожающего жизни и здоровью граждан и (или) сотрудника полиции, сотрудник полиции имеет право применять огнестрельное оружие.</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То есть, с учетом вышеперечисленных норм, если возникает реальная угроза жизни и здоровью граждан в результате нападения животного на человека, сотрудники полиции обязаны принять все возможные меры для защиты жизни, здоровья, прав и свобод граждан Российской Федерации, для охраны общественного порядка и для обеспечения общественной безопасности.</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Помните, что, как правило, собака не бросается на человека без причины, поэтому в ряде случаев достаточно просто аккуратно пройти мимо собаки, не провоцируя ее.</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При встрече с бродячей собакой оцените, как она реагирует на ваше появление.</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Ни в коем случае нельзя бежать, не стоит смотреть собаке в глаза, не показывайте своего страха перед ней.</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Никогда не прикасайтесь к животным в отсутствие их хозяев, особенно опасно это делать, когда животное ест или спит. Не подходите к незнакомым собакам и не гладьте их.</w:t>
      </w:r>
    </w:p>
    <w:p w:rsidR="008869A0"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Не дразните собак. Не провоцируйте их на агрессию. Не пытайтесь справиться с собаками ни голыми руками, ни ногами, обутыми в ботинки. За руку укусят, а ногой не достанете: у уличных собак отличная реакция.</w:t>
      </w:r>
    </w:p>
    <w:p w:rsidR="008869A0"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lastRenderedPageBreak/>
        <w:t>Не прикармливайте бездомных собак — это далеко не всегда помогает сохранить «добрососедские отношения». Наоборот, могут возникнуть ситуации, когда именно попытка задобрить агрессивно настроенных животных может обернуться неприятностью. Или даже бедой: собаки, которым корм не достался, становятся агрессивными.</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Очень опасны собаки, больные бешенством. Они подходят к людям, заигрывают, виляют хвостом. И лишь получив укус, вы понимаете, что напрасно протянули собаке кусок хлеба.</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Если на вас напала собака, когда вы ехали на велосипеде, то нужно остановиться. Собака, скорее всего, тоже остановится. Дальше пройдите немного пешком, и собака отстанет.</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В темное время суток особенно обходите пустыри, парки и другие подобные места.</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Бродячие и одичавшие собаки опасны в группе. Опасность представляют собой уже две-три собаки. Повышенной опасностью отличаются ситуации, когда в группе началось «выяснение отношений», а вы оказались рядом. Чтобы избежать неприятностей, обходите такие группы стороной. Немедленно без паники уйдите из зоны конфликта. Увидев вдалеке бегущую стаю или собаку, постарайтесь без спешки сменить маршрут.</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Если вы окружены стаей собак, то самое лучшее решение — остановится, опустить руки и не шевелиться. Собаки будут проверять вас на крепость, прыгать вокруг и лаять, но нападать не решатся: вы не совершаете никаких действий, а потому ваши силы им неизвестны. Ваше спокойствие и уверенность — это самое главное ваше оружие.</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Собаки очень чувствительны к громким звукам. Можно издать громкий угрожающий крик. Не следует издавать визгливых звуков высоких тонов, собаки воспримут это как слабость.</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 xml:space="preserve">При нападении защищайте лицо и горло. Постарайтесь укрыться за любой дверью, забраться повыше. В качестве средств обороны могут пригодиться газовые баллончики, баллончики с перцовой смесью, </w:t>
      </w:r>
      <w:proofErr w:type="spellStart"/>
      <w:r w:rsidRPr="001015DC">
        <w:rPr>
          <w:rFonts w:ascii="Times New Roman" w:hAnsi="Times New Roman" w:cs="Times New Roman"/>
          <w:sz w:val="28"/>
          <w:szCs w:val="28"/>
        </w:rPr>
        <w:t>электрошокер</w:t>
      </w:r>
      <w:proofErr w:type="spellEnd"/>
      <w:r w:rsidRPr="001015DC">
        <w:rPr>
          <w:rFonts w:ascii="Times New Roman" w:hAnsi="Times New Roman" w:cs="Times New Roman"/>
          <w:sz w:val="28"/>
          <w:szCs w:val="28"/>
        </w:rPr>
        <w:t>. Если их нет — дезодоранты, аэрозоли.</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Можно схватить камень, палку или сделать вид, но только если собака маленькая или небольших размеров! Можно поднять горсть песка и бросить в глаза собаке. Но если на вас хотят напасть крупные псы, этого делать не нужно, т. к. это только спровоцирует собак.</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lastRenderedPageBreak/>
        <w:t xml:space="preserve">Важно знать, что уязвимыми местами собаки являются: кончик носа, глаза, переносица, основание черепа, середина спины, живот, переход от </w:t>
      </w:r>
      <w:proofErr w:type="gramStart"/>
      <w:r w:rsidRPr="001015DC">
        <w:rPr>
          <w:rFonts w:ascii="Times New Roman" w:hAnsi="Times New Roman" w:cs="Times New Roman"/>
          <w:sz w:val="28"/>
          <w:szCs w:val="28"/>
        </w:rPr>
        <w:t>морды</w:t>
      </w:r>
      <w:proofErr w:type="gramEnd"/>
      <w:r w:rsidRPr="001015DC">
        <w:rPr>
          <w:rFonts w:ascii="Times New Roman" w:hAnsi="Times New Roman" w:cs="Times New Roman"/>
          <w:sz w:val="28"/>
          <w:szCs w:val="28"/>
        </w:rPr>
        <w:t xml:space="preserve"> ко лбу.</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Что делать, если вас укусила собака?</w:t>
      </w: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Место укуса промыть чистой водой с мылом или дезинфицирующим раствором, например 3 % перекисью водорода. Если есть кровотечение, наложите повязку. После оказания первой помощи надо немедленно обратиться к врачу-травматологу, в приемный покой больницы или вызвать скорую помощь.</w:t>
      </w:r>
    </w:p>
    <w:p w:rsidR="00670294" w:rsidRPr="001015DC" w:rsidRDefault="00670294" w:rsidP="001015DC">
      <w:pPr>
        <w:jc w:val="both"/>
        <w:rPr>
          <w:rFonts w:ascii="Times New Roman" w:hAnsi="Times New Roman" w:cs="Times New Roman"/>
          <w:sz w:val="28"/>
          <w:szCs w:val="28"/>
        </w:rPr>
      </w:pPr>
    </w:p>
    <w:p w:rsidR="00670294" w:rsidRPr="001015DC" w:rsidRDefault="00670294" w:rsidP="001015DC">
      <w:pPr>
        <w:jc w:val="both"/>
        <w:rPr>
          <w:rFonts w:ascii="Times New Roman" w:hAnsi="Times New Roman" w:cs="Times New Roman"/>
          <w:sz w:val="28"/>
          <w:szCs w:val="28"/>
        </w:rPr>
      </w:pPr>
      <w:r w:rsidRPr="001015DC">
        <w:rPr>
          <w:rFonts w:ascii="Times New Roman" w:hAnsi="Times New Roman" w:cs="Times New Roman"/>
          <w:sz w:val="28"/>
          <w:szCs w:val="28"/>
        </w:rPr>
        <w:t>Будьте внимательны и осторожны!</w:t>
      </w:r>
    </w:p>
    <w:p w:rsidR="00670294" w:rsidRPr="001015DC" w:rsidRDefault="00670294" w:rsidP="001015DC">
      <w:pPr>
        <w:jc w:val="both"/>
        <w:rPr>
          <w:rFonts w:ascii="Times New Roman" w:hAnsi="Times New Roman" w:cs="Times New Roman"/>
          <w:sz w:val="28"/>
          <w:szCs w:val="28"/>
        </w:rPr>
      </w:pPr>
    </w:p>
    <w:p w:rsidR="00E276B7" w:rsidRDefault="008869A0" w:rsidP="001015DC">
      <w:pPr>
        <w:jc w:val="both"/>
        <w:rPr>
          <w:rFonts w:ascii="Times New Roman" w:hAnsi="Times New Roman" w:cs="Times New Roman"/>
          <w:sz w:val="28"/>
          <w:szCs w:val="28"/>
        </w:rPr>
      </w:pPr>
      <w:r>
        <w:rPr>
          <w:rFonts w:ascii="Times New Roman" w:hAnsi="Times New Roman" w:cs="Times New Roman"/>
          <w:sz w:val="28"/>
          <w:szCs w:val="28"/>
        </w:rPr>
        <w:t>Форма з</w:t>
      </w:r>
      <w:r w:rsidR="00670294" w:rsidRPr="001015DC">
        <w:rPr>
          <w:rFonts w:ascii="Times New Roman" w:hAnsi="Times New Roman" w:cs="Times New Roman"/>
          <w:sz w:val="28"/>
          <w:szCs w:val="28"/>
        </w:rPr>
        <w:t>аяв</w:t>
      </w:r>
      <w:r>
        <w:rPr>
          <w:rFonts w:ascii="Times New Roman" w:hAnsi="Times New Roman" w:cs="Times New Roman"/>
          <w:sz w:val="28"/>
          <w:szCs w:val="28"/>
        </w:rPr>
        <w:t>ки</w:t>
      </w:r>
      <w:r w:rsidR="00670294" w:rsidRPr="001015DC">
        <w:rPr>
          <w:rFonts w:ascii="Times New Roman" w:hAnsi="Times New Roman" w:cs="Times New Roman"/>
          <w:sz w:val="28"/>
          <w:szCs w:val="28"/>
        </w:rPr>
        <w:t xml:space="preserve"> на отлов</w:t>
      </w:r>
    </w:p>
    <w:p w:rsidR="008869A0" w:rsidRDefault="008869A0" w:rsidP="008869A0">
      <w:pPr>
        <w:jc w:val="right"/>
        <w:rPr>
          <w:b/>
          <w:bCs/>
        </w:rPr>
      </w:pPr>
      <w:r>
        <w:rPr>
          <w:b/>
          <w:bCs/>
        </w:rPr>
        <w:t>Приложение 1</w:t>
      </w:r>
      <w:r>
        <w:rPr>
          <w:b/>
          <w:bCs/>
        </w:rPr>
        <w:br/>
      </w:r>
      <w:proofErr w:type="gramStart"/>
      <w:r>
        <w:rPr>
          <w:b/>
          <w:bCs/>
        </w:rPr>
        <w:t>к Порядку осуществления деятельности</w:t>
      </w:r>
      <w:r>
        <w:rPr>
          <w:b/>
          <w:bCs/>
        </w:rPr>
        <w:br/>
        <w:t>по обращению с животными без владельцев</w:t>
      </w:r>
      <w:r>
        <w:rPr>
          <w:b/>
          <w:bCs/>
        </w:rPr>
        <w:br/>
        <w:t>на территории</w:t>
      </w:r>
      <w:proofErr w:type="gramEnd"/>
      <w:r>
        <w:rPr>
          <w:b/>
          <w:bCs/>
        </w:rPr>
        <w:t xml:space="preserve"> Б</w:t>
      </w:r>
      <w:bookmarkStart w:id="0" w:name="_GoBack"/>
      <w:bookmarkEnd w:id="0"/>
      <w:r>
        <w:rPr>
          <w:b/>
          <w:bCs/>
        </w:rPr>
        <w:t>рянской области</w:t>
      </w:r>
    </w:p>
    <w:p w:rsidR="008869A0" w:rsidRDefault="008869A0" w:rsidP="008869A0">
      <w:pPr>
        <w:jc w:val="center"/>
        <w:textAlignment w:val="baseline"/>
      </w:pPr>
    </w:p>
    <w:p w:rsidR="008869A0" w:rsidRDefault="008869A0" w:rsidP="008869A0">
      <w:pPr>
        <w:spacing w:after="240"/>
        <w:jc w:val="center"/>
        <w:textAlignment w:val="baseline"/>
        <w:rPr>
          <w:b/>
          <w:bCs/>
        </w:rPr>
      </w:pPr>
      <w:r>
        <w:rPr>
          <w:b/>
          <w:bCs/>
        </w:rPr>
        <w:t>ЗАЯВКА</w:t>
      </w:r>
      <w:r>
        <w:rPr>
          <w:b/>
          <w:bCs/>
        </w:rPr>
        <w:br/>
        <w:t>на выполнение работ по отлову животного без владельца</w:t>
      </w:r>
    </w:p>
    <w:p w:rsidR="008869A0" w:rsidRDefault="008869A0" w:rsidP="008869A0">
      <w:pPr>
        <w:jc w:val="right"/>
        <w:textAlignment w:val="baseline"/>
      </w:pPr>
      <w:r>
        <w:br/>
        <w:t>"__" __________20_____ г.</w:t>
      </w:r>
    </w:p>
    <w:p w:rsidR="008869A0" w:rsidRDefault="008869A0" w:rsidP="008869A0">
      <w:pPr>
        <w:jc w:val="right"/>
        <w:textAlignment w:val="baseline"/>
      </w:pPr>
    </w:p>
    <w:tbl>
      <w:tblPr>
        <w:tblW w:w="0" w:type="auto"/>
        <w:tblCellMar>
          <w:left w:w="0" w:type="dxa"/>
          <w:right w:w="0" w:type="dxa"/>
        </w:tblCellMar>
        <w:tblLook w:val="04A0" w:firstRow="1" w:lastRow="0" w:firstColumn="1" w:lastColumn="0" w:noHBand="0" w:noVBand="1"/>
      </w:tblPr>
      <w:tblGrid>
        <w:gridCol w:w="3559"/>
        <w:gridCol w:w="5796"/>
      </w:tblGrid>
      <w:tr w:rsidR="008869A0" w:rsidTr="008869A0">
        <w:trPr>
          <w:trHeight w:val="15"/>
        </w:trPr>
        <w:tc>
          <w:tcPr>
            <w:tcW w:w="3881" w:type="dxa"/>
            <w:hideMark/>
          </w:tcPr>
          <w:p w:rsidR="008869A0" w:rsidRDefault="008869A0"/>
        </w:tc>
        <w:tc>
          <w:tcPr>
            <w:tcW w:w="6468" w:type="dxa"/>
            <w:hideMark/>
          </w:tcPr>
          <w:p w:rsidR="008869A0" w:rsidRDefault="008869A0"/>
        </w:tc>
      </w:tr>
      <w:tr w:rsidR="008869A0" w:rsidTr="008869A0">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869A0" w:rsidRDefault="008869A0">
            <w:pPr>
              <w:textAlignment w:val="baseline"/>
              <w:rPr>
                <w:rFonts w:ascii="Times New Roman" w:eastAsia="Times New Roman" w:hAnsi="Times New Roman" w:cs="Times New Roman"/>
                <w:sz w:val="24"/>
                <w:szCs w:val="24"/>
              </w:rPr>
            </w:pPr>
            <w:r>
              <w:t>ФИО заявителя (наименование организации)</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869A0" w:rsidRDefault="008869A0"/>
        </w:tc>
      </w:tr>
      <w:tr w:rsidR="008869A0" w:rsidTr="008869A0">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869A0" w:rsidRDefault="008869A0">
            <w:pPr>
              <w:textAlignment w:val="baseline"/>
              <w:rPr>
                <w:rFonts w:ascii="Times New Roman" w:eastAsia="Times New Roman" w:hAnsi="Times New Roman" w:cs="Times New Roman"/>
                <w:sz w:val="24"/>
                <w:szCs w:val="24"/>
              </w:rPr>
            </w:pPr>
            <w:r>
              <w:t>Адрес заявителя:</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869A0" w:rsidRDefault="008869A0">
            <w:pPr>
              <w:rPr>
                <w:rFonts w:ascii="Times New Roman" w:eastAsia="Times New Roman" w:hAnsi="Times New Roman" w:cs="Times New Roman"/>
                <w:sz w:val="24"/>
                <w:szCs w:val="24"/>
              </w:rPr>
            </w:pPr>
          </w:p>
        </w:tc>
      </w:tr>
      <w:tr w:rsidR="008869A0" w:rsidTr="008869A0">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869A0" w:rsidRDefault="008869A0">
            <w:pPr>
              <w:textAlignment w:val="baseline"/>
              <w:rPr>
                <w:rFonts w:ascii="Times New Roman" w:eastAsia="Times New Roman" w:hAnsi="Times New Roman" w:cs="Times New Roman"/>
                <w:sz w:val="24"/>
                <w:szCs w:val="24"/>
              </w:rPr>
            </w:pPr>
            <w:r>
              <w:t>Контактный телефон</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869A0" w:rsidRDefault="008869A0">
            <w:pPr>
              <w:rPr>
                <w:rFonts w:ascii="Times New Roman" w:eastAsia="Times New Roman" w:hAnsi="Times New Roman" w:cs="Times New Roman"/>
                <w:sz w:val="24"/>
                <w:szCs w:val="24"/>
              </w:rPr>
            </w:pPr>
          </w:p>
        </w:tc>
      </w:tr>
      <w:tr w:rsidR="008869A0" w:rsidTr="008869A0">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869A0" w:rsidRDefault="008869A0">
            <w:pPr>
              <w:textAlignment w:val="baseline"/>
              <w:rPr>
                <w:rFonts w:ascii="Times New Roman" w:eastAsia="Times New Roman" w:hAnsi="Times New Roman" w:cs="Times New Roman"/>
                <w:sz w:val="24"/>
                <w:szCs w:val="24"/>
              </w:rPr>
            </w:pPr>
            <w:r>
              <w:t>Вид и пол животного:</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869A0" w:rsidRDefault="008869A0">
            <w:pPr>
              <w:jc w:val="center"/>
              <w:textAlignment w:val="baseline"/>
              <w:rPr>
                <w:rFonts w:ascii="Times New Roman" w:eastAsia="Times New Roman" w:hAnsi="Times New Roman" w:cs="Times New Roman"/>
                <w:sz w:val="24"/>
                <w:szCs w:val="24"/>
              </w:rPr>
            </w:pPr>
            <w:r>
              <w:t>собака (кобель, сука), кот, кошка</w:t>
            </w:r>
          </w:p>
        </w:tc>
      </w:tr>
      <w:tr w:rsidR="008869A0" w:rsidTr="008869A0">
        <w:tc>
          <w:tcPr>
            <w:tcW w:w="3881" w:type="dxa"/>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8869A0" w:rsidRDefault="008869A0"/>
        </w:tc>
        <w:tc>
          <w:tcPr>
            <w:tcW w:w="6468" w:type="dxa"/>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rsidR="008869A0" w:rsidRDefault="008869A0">
            <w:pPr>
              <w:jc w:val="center"/>
              <w:textAlignment w:val="baseline"/>
              <w:rPr>
                <w:rFonts w:ascii="Times New Roman" w:eastAsia="Times New Roman" w:hAnsi="Times New Roman" w:cs="Times New Roman"/>
                <w:sz w:val="24"/>
                <w:szCs w:val="24"/>
              </w:rPr>
            </w:pPr>
            <w:r>
              <w:t>(нужное подчеркнуть)</w:t>
            </w:r>
          </w:p>
        </w:tc>
      </w:tr>
      <w:tr w:rsidR="008869A0" w:rsidTr="008869A0">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869A0" w:rsidRDefault="008869A0">
            <w:pPr>
              <w:textAlignment w:val="baseline"/>
              <w:rPr>
                <w:rFonts w:ascii="Times New Roman" w:eastAsia="Times New Roman" w:hAnsi="Times New Roman" w:cs="Times New Roman"/>
                <w:sz w:val="24"/>
                <w:szCs w:val="24"/>
              </w:rPr>
            </w:pPr>
            <w:r>
              <w:t>Место обитания животного:</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869A0" w:rsidRDefault="008869A0">
            <w:pPr>
              <w:rPr>
                <w:rFonts w:ascii="Times New Roman" w:eastAsia="Times New Roman" w:hAnsi="Times New Roman" w:cs="Times New Roman"/>
                <w:sz w:val="24"/>
                <w:szCs w:val="24"/>
              </w:rPr>
            </w:pPr>
          </w:p>
        </w:tc>
      </w:tr>
      <w:tr w:rsidR="008869A0" w:rsidTr="008869A0">
        <w:tc>
          <w:tcPr>
            <w:tcW w:w="3881" w:type="dxa"/>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8869A0" w:rsidRDefault="008869A0"/>
        </w:tc>
        <w:tc>
          <w:tcPr>
            <w:tcW w:w="6468" w:type="dxa"/>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rsidR="008869A0" w:rsidRDefault="008869A0">
            <w:pPr>
              <w:jc w:val="center"/>
              <w:textAlignment w:val="baseline"/>
              <w:rPr>
                <w:rFonts w:ascii="Times New Roman" w:eastAsia="Times New Roman" w:hAnsi="Times New Roman" w:cs="Times New Roman"/>
                <w:sz w:val="24"/>
                <w:szCs w:val="24"/>
              </w:rPr>
            </w:pPr>
            <w:r>
              <w:t>(адрес, описание места обитания)</w:t>
            </w:r>
          </w:p>
        </w:tc>
      </w:tr>
      <w:tr w:rsidR="008869A0" w:rsidTr="008869A0">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869A0" w:rsidRDefault="008869A0">
            <w:pPr>
              <w:textAlignment w:val="baseline"/>
              <w:rPr>
                <w:rFonts w:ascii="Times New Roman" w:eastAsia="Times New Roman" w:hAnsi="Times New Roman" w:cs="Times New Roman"/>
                <w:sz w:val="24"/>
                <w:szCs w:val="24"/>
              </w:rPr>
            </w:pPr>
            <w:r>
              <w:lastRenderedPageBreak/>
              <w:t>Порода:</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869A0" w:rsidRDefault="008869A0">
            <w:pPr>
              <w:rPr>
                <w:rFonts w:ascii="Times New Roman" w:eastAsia="Times New Roman" w:hAnsi="Times New Roman" w:cs="Times New Roman"/>
                <w:sz w:val="24"/>
                <w:szCs w:val="24"/>
              </w:rPr>
            </w:pPr>
          </w:p>
        </w:tc>
      </w:tr>
      <w:tr w:rsidR="008869A0" w:rsidTr="008869A0">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869A0" w:rsidRDefault="008869A0">
            <w:pPr>
              <w:textAlignment w:val="baseline"/>
              <w:rPr>
                <w:rFonts w:ascii="Times New Roman" w:eastAsia="Times New Roman" w:hAnsi="Times New Roman" w:cs="Times New Roman"/>
                <w:sz w:val="24"/>
                <w:szCs w:val="24"/>
              </w:rPr>
            </w:pPr>
            <w:r>
              <w:t>Окрас животного:</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869A0" w:rsidRDefault="008869A0">
            <w:pPr>
              <w:rPr>
                <w:rFonts w:ascii="Times New Roman" w:eastAsia="Times New Roman" w:hAnsi="Times New Roman" w:cs="Times New Roman"/>
                <w:sz w:val="24"/>
                <w:szCs w:val="24"/>
              </w:rPr>
            </w:pPr>
          </w:p>
        </w:tc>
      </w:tr>
      <w:tr w:rsidR="008869A0" w:rsidTr="008869A0">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869A0" w:rsidRDefault="008869A0">
            <w:pPr>
              <w:textAlignment w:val="baseline"/>
              <w:rPr>
                <w:rFonts w:ascii="Times New Roman" w:eastAsia="Times New Roman" w:hAnsi="Times New Roman" w:cs="Times New Roman"/>
                <w:sz w:val="24"/>
                <w:szCs w:val="24"/>
              </w:rPr>
            </w:pPr>
            <w:r>
              <w:t>Шерсть:</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869A0" w:rsidRDefault="008869A0">
            <w:pPr>
              <w:jc w:val="center"/>
              <w:textAlignment w:val="baseline"/>
              <w:rPr>
                <w:rFonts w:ascii="Times New Roman" w:eastAsia="Times New Roman" w:hAnsi="Times New Roman" w:cs="Times New Roman"/>
                <w:sz w:val="24"/>
                <w:szCs w:val="24"/>
              </w:rPr>
            </w:pPr>
            <w:r>
              <w:t>короткошерстная, длинношерстная, кудрявая</w:t>
            </w:r>
          </w:p>
        </w:tc>
      </w:tr>
      <w:tr w:rsidR="008869A0" w:rsidTr="008869A0">
        <w:tc>
          <w:tcPr>
            <w:tcW w:w="3881" w:type="dxa"/>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8869A0" w:rsidRDefault="008869A0"/>
        </w:tc>
        <w:tc>
          <w:tcPr>
            <w:tcW w:w="6468" w:type="dxa"/>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rsidR="008869A0" w:rsidRDefault="008869A0">
            <w:pPr>
              <w:jc w:val="center"/>
              <w:textAlignment w:val="baseline"/>
              <w:rPr>
                <w:rFonts w:ascii="Times New Roman" w:eastAsia="Times New Roman" w:hAnsi="Times New Roman" w:cs="Times New Roman"/>
                <w:sz w:val="24"/>
                <w:szCs w:val="24"/>
              </w:rPr>
            </w:pPr>
            <w:r>
              <w:t>(нужное подчеркнуть)</w:t>
            </w:r>
          </w:p>
        </w:tc>
      </w:tr>
      <w:tr w:rsidR="008869A0" w:rsidTr="008869A0">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869A0" w:rsidRDefault="008869A0">
            <w:pPr>
              <w:textAlignment w:val="baseline"/>
              <w:rPr>
                <w:rFonts w:ascii="Times New Roman" w:eastAsia="Times New Roman" w:hAnsi="Times New Roman" w:cs="Times New Roman"/>
                <w:sz w:val="24"/>
                <w:szCs w:val="24"/>
              </w:rPr>
            </w:pPr>
            <w:r>
              <w:t>Размер:</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869A0" w:rsidRDefault="008869A0">
            <w:pPr>
              <w:jc w:val="center"/>
              <w:textAlignment w:val="baseline"/>
              <w:rPr>
                <w:rFonts w:ascii="Times New Roman" w:eastAsia="Times New Roman" w:hAnsi="Times New Roman" w:cs="Times New Roman"/>
                <w:sz w:val="24"/>
                <w:szCs w:val="24"/>
              </w:rPr>
            </w:pPr>
            <w:r>
              <w:t>маленькая, средняя, крупная</w:t>
            </w:r>
          </w:p>
        </w:tc>
      </w:tr>
      <w:tr w:rsidR="008869A0" w:rsidTr="008869A0">
        <w:tc>
          <w:tcPr>
            <w:tcW w:w="3881" w:type="dxa"/>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8869A0" w:rsidRDefault="008869A0"/>
        </w:tc>
        <w:tc>
          <w:tcPr>
            <w:tcW w:w="6468" w:type="dxa"/>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rsidR="008869A0" w:rsidRDefault="008869A0">
            <w:pPr>
              <w:jc w:val="center"/>
              <w:textAlignment w:val="baseline"/>
              <w:rPr>
                <w:rFonts w:ascii="Times New Roman" w:eastAsia="Times New Roman" w:hAnsi="Times New Roman" w:cs="Times New Roman"/>
                <w:sz w:val="24"/>
                <w:szCs w:val="24"/>
              </w:rPr>
            </w:pPr>
            <w:r>
              <w:t>(нужное подчеркнуть)</w:t>
            </w:r>
          </w:p>
        </w:tc>
      </w:tr>
      <w:tr w:rsidR="008869A0" w:rsidTr="008869A0">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869A0" w:rsidRDefault="008869A0">
            <w:pPr>
              <w:textAlignment w:val="baseline"/>
              <w:rPr>
                <w:rFonts w:ascii="Times New Roman" w:eastAsia="Times New Roman" w:hAnsi="Times New Roman" w:cs="Times New Roman"/>
                <w:sz w:val="24"/>
                <w:szCs w:val="24"/>
              </w:rPr>
            </w:pPr>
            <w:r>
              <w:t>Уши:</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869A0" w:rsidRDefault="008869A0">
            <w:pPr>
              <w:jc w:val="center"/>
              <w:textAlignment w:val="baseline"/>
              <w:rPr>
                <w:rFonts w:ascii="Times New Roman" w:eastAsia="Times New Roman" w:hAnsi="Times New Roman" w:cs="Times New Roman"/>
                <w:sz w:val="24"/>
                <w:szCs w:val="24"/>
              </w:rPr>
            </w:pPr>
            <w:r>
              <w:t>вертикальные, свисающие</w:t>
            </w:r>
          </w:p>
        </w:tc>
      </w:tr>
      <w:tr w:rsidR="008869A0" w:rsidTr="008869A0">
        <w:tc>
          <w:tcPr>
            <w:tcW w:w="3881" w:type="dxa"/>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8869A0" w:rsidRDefault="008869A0"/>
        </w:tc>
        <w:tc>
          <w:tcPr>
            <w:tcW w:w="6468" w:type="dxa"/>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rsidR="008869A0" w:rsidRDefault="008869A0">
            <w:pPr>
              <w:jc w:val="center"/>
              <w:textAlignment w:val="baseline"/>
              <w:rPr>
                <w:rFonts w:ascii="Times New Roman" w:eastAsia="Times New Roman" w:hAnsi="Times New Roman" w:cs="Times New Roman"/>
                <w:sz w:val="24"/>
                <w:szCs w:val="24"/>
              </w:rPr>
            </w:pPr>
            <w:r>
              <w:t>(нужное подчеркнуть)</w:t>
            </w:r>
          </w:p>
        </w:tc>
      </w:tr>
      <w:tr w:rsidR="008869A0" w:rsidTr="008869A0">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869A0" w:rsidRDefault="008869A0">
            <w:pPr>
              <w:textAlignment w:val="baseline"/>
              <w:rPr>
                <w:rFonts w:ascii="Times New Roman" w:eastAsia="Times New Roman" w:hAnsi="Times New Roman" w:cs="Times New Roman"/>
                <w:sz w:val="24"/>
                <w:szCs w:val="24"/>
              </w:rPr>
            </w:pPr>
            <w:r>
              <w:t>Возраст (примерный):</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869A0" w:rsidRDefault="008869A0">
            <w:pPr>
              <w:rPr>
                <w:rFonts w:ascii="Times New Roman" w:eastAsia="Times New Roman" w:hAnsi="Times New Roman" w:cs="Times New Roman"/>
                <w:sz w:val="24"/>
                <w:szCs w:val="24"/>
              </w:rPr>
            </w:pPr>
          </w:p>
        </w:tc>
      </w:tr>
      <w:tr w:rsidR="008869A0" w:rsidTr="008869A0">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869A0" w:rsidRDefault="008869A0">
            <w:pPr>
              <w:textAlignment w:val="baseline"/>
              <w:rPr>
                <w:rFonts w:ascii="Times New Roman" w:eastAsia="Times New Roman" w:hAnsi="Times New Roman" w:cs="Times New Roman"/>
                <w:sz w:val="24"/>
                <w:szCs w:val="24"/>
              </w:rPr>
            </w:pPr>
            <w:r>
              <w:t>Особые приметы:</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869A0" w:rsidRDefault="008869A0">
            <w:pPr>
              <w:rPr>
                <w:rFonts w:ascii="Times New Roman" w:eastAsia="Times New Roman" w:hAnsi="Times New Roman" w:cs="Times New Roman"/>
                <w:sz w:val="24"/>
                <w:szCs w:val="24"/>
              </w:rPr>
            </w:pPr>
          </w:p>
        </w:tc>
      </w:tr>
      <w:tr w:rsidR="008869A0" w:rsidTr="008869A0">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869A0" w:rsidRDefault="008869A0">
            <w:pPr>
              <w:textAlignment w:val="baseline"/>
              <w:rPr>
                <w:rFonts w:ascii="Times New Roman" w:eastAsia="Times New Roman" w:hAnsi="Times New Roman" w:cs="Times New Roman"/>
                <w:sz w:val="24"/>
                <w:szCs w:val="24"/>
              </w:rPr>
            </w:pPr>
            <w:r>
              <w:t>Причина отлова:</w:t>
            </w:r>
          </w:p>
        </w:tc>
        <w:tc>
          <w:tcPr>
            <w:tcW w:w="646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869A0" w:rsidRDefault="008869A0">
            <w:pPr>
              <w:rPr>
                <w:rFonts w:ascii="Times New Roman" w:eastAsia="Times New Roman" w:hAnsi="Times New Roman" w:cs="Times New Roman"/>
                <w:sz w:val="24"/>
                <w:szCs w:val="24"/>
              </w:rPr>
            </w:pPr>
          </w:p>
        </w:tc>
      </w:tr>
      <w:tr w:rsidR="008869A0" w:rsidTr="008869A0">
        <w:tc>
          <w:tcPr>
            <w:tcW w:w="10349"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869A0" w:rsidRDefault="008869A0">
            <w:pPr>
              <w:jc w:val="center"/>
              <w:textAlignment w:val="baseline"/>
              <w:rPr>
                <w:rFonts w:ascii="Times New Roman" w:eastAsia="Times New Roman" w:hAnsi="Times New Roman" w:cs="Times New Roman"/>
                <w:sz w:val="24"/>
                <w:szCs w:val="24"/>
              </w:rPr>
            </w:pPr>
            <w:r>
              <w:t>(стерилизация, вакцинация против бешенства, необходимость оказания ветеринарной помощи, агрессивное поведение и др.)</w:t>
            </w:r>
          </w:p>
        </w:tc>
      </w:tr>
    </w:tbl>
    <w:p w:rsidR="008869A0" w:rsidRDefault="008869A0" w:rsidP="008869A0">
      <w:pPr>
        <w:textAlignment w:val="baseline"/>
        <w:rPr>
          <w:rFonts w:eastAsia="Times New Roman"/>
        </w:rPr>
      </w:pPr>
    </w:p>
    <w:p w:rsidR="008869A0" w:rsidRDefault="008869A0" w:rsidP="008869A0">
      <w:pPr>
        <w:ind w:firstLine="480"/>
        <w:textAlignment w:val="baseline"/>
      </w:pPr>
    </w:p>
    <w:p w:rsidR="008869A0" w:rsidRDefault="008869A0" w:rsidP="008869A0">
      <w:pPr>
        <w:rPr>
          <w:sz w:val="20"/>
        </w:rPr>
      </w:pPr>
      <w:r>
        <w:t>Подпись: __________________ (ФИО)</w:t>
      </w:r>
    </w:p>
    <w:p w:rsidR="008869A0" w:rsidRDefault="008869A0" w:rsidP="008869A0">
      <w:pPr>
        <w:rPr>
          <w:sz w:val="24"/>
        </w:rPr>
      </w:pPr>
    </w:p>
    <w:p w:rsidR="008869A0" w:rsidRDefault="008869A0" w:rsidP="008869A0"/>
    <w:p w:rsidR="008869A0" w:rsidRPr="001015DC" w:rsidRDefault="008869A0" w:rsidP="001015DC">
      <w:pPr>
        <w:jc w:val="both"/>
        <w:rPr>
          <w:rFonts w:ascii="Times New Roman" w:hAnsi="Times New Roman" w:cs="Times New Roman"/>
          <w:sz w:val="28"/>
          <w:szCs w:val="28"/>
        </w:rPr>
      </w:pPr>
    </w:p>
    <w:sectPr w:rsidR="008869A0" w:rsidRPr="001015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294"/>
    <w:rsid w:val="001015DC"/>
    <w:rsid w:val="00670294"/>
    <w:rsid w:val="007924C6"/>
    <w:rsid w:val="007B4178"/>
    <w:rsid w:val="008869A0"/>
    <w:rsid w:val="00AD67DD"/>
    <w:rsid w:val="00E276B7"/>
    <w:rsid w:val="00F06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71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908A4-72CB-40F9-8688-0F8239CFA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2251</Words>
  <Characters>12834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Барвенов МК</cp:lastModifiedBy>
  <cp:revision>4</cp:revision>
  <dcterms:created xsi:type="dcterms:W3CDTF">2024-07-17T05:43:00Z</dcterms:created>
  <dcterms:modified xsi:type="dcterms:W3CDTF">2024-07-17T13:28:00Z</dcterms:modified>
</cp:coreProperties>
</file>